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1147"/>
        <w:gridCol w:w="54"/>
        <w:gridCol w:w="1449"/>
        <w:gridCol w:w="90"/>
        <w:gridCol w:w="2266"/>
        <w:gridCol w:w="1185"/>
        <w:gridCol w:w="1539"/>
        <w:gridCol w:w="1985"/>
      </w:tblGrid>
      <w:tr w:rsidR="00F95E20" w:rsidRPr="00F95E20" w:rsidTr="00F95E20">
        <w:trPr>
          <w:trHeight w:val="1500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TRIBUNAL</w:t>
            </w: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CALIDAD PROCESAL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CARATULADO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ROL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 xml:space="preserve">MATERIA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PROCEDIMIENTO</w:t>
            </w:r>
          </w:p>
        </w:tc>
      </w:tr>
      <w:tr w:rsidR="00F95E20" w:rsidRPr="00F95E20" w:rsidTr="00F95E20">
        <w:trPr>
          <w:trHeight w:val="1860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ERGOTEC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C-9244-2020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29°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SUFACTOR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C-3307-2022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factura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19°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Ortega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C-10729-2023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Preparación de la vía ejecutiva.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ejecutivo de mínima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RETAMALES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C-10844-2024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F95E20" w:rsidRPr="00F95E20" w:rsidTr="00F95E20">
        <w:trPr>
          <w:trHeight w:val="295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ARREDONDO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C-11455-2020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24°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Reveco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C-11599-2023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Preparación de la vía ejecutiva.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Supply Medical SPA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C-1261-2024 / C-1363-2024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pesos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por cobro de pesos retiro de publicidad y de estructura: revisar.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Comunidad Edificio Alcalde Rafael Vives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C-1297-2024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pesos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9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Comunidad Punta del Esta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C-1350-2024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pesos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Empresa de Transportes Rurales Ltda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C-13571-2022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patente municipal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F95E20" w:rsidRPr="00F95E20" w:rsidTr="00F95E20">
        <w:trPr>
          <w:trHeight w:val="112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MARTÍNEZ con Matthei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C-13715-2017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12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24°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VÁSQUEZ con Municipalidad de Providencia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C-13966-2024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Sumario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MUNICIPALIDAD DE PROVIDENCIA con Guzmán (Comunidad Ed. Manuel Montt N° 2125).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C-14936-2024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pesos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EASY PARKING SPA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C-14952-2024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Cobro de derechos municipales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SOTO con Muncipalidad de Providencia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C-16754-2024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16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16°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>MUNICIPALIDAD DE PROVIDENCIA con Cerpa SPA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>C-17042-2024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Pendiente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Pendiente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17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22°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XINERGIA LABORAL LTDA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C-18131-2020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18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DON CARLOS BELLAVISTA SPA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C-18505-2023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26°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SABA ESTACIONAMIENTO DE CHILE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C-1954-2025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Responsabilidad contractual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20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17°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RENTA NACIONAL CÍA DE SEGUROS GENERAL S.A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C-19961-2023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Indemnización de perjuicios por responsabilidad extracontractual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21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Valdés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C-2062-2024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Sin información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Sin información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11°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>JC DECAUX OOH CHILE SPA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C-20697-2023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Ley General de Urbanismo y Construcciones (Acción especial de reclamación art. 154)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Sumario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23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BRAVO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C-21600-2024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10°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C-21820-2024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Acción de no discriminación arbitraria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especial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25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>ROMERO con Gobierno Regional Metropolitano de Santiago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C-21879-2024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Servicio, Indemnización de perjuicios, Ley de Tránsito, artículo 169.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Sumario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19°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MUNICIPALIDAD DE PROVIDENCIA con Galdames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C-2380-2024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Deuda por licencia médica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Sin información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 xml:space="preserve">(i) Primera causa (7.10.2016): COMERCIALIZADORA SAL DE TIENDAS LIMITADA / SOC. CONCESIONARIA CONSTANERANORTE S.A. (ii) Segunda Causa (12.04.2027) acumulada, rol N° </w:t>
            </w: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lastRenderedPageBreak/>
              <w:t>C-6971-2027, 22° Juzgado Civil: Municipalidad de Providencia/FISCO DE CHILE.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C-24915-2016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28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>PENGUIN RANDOM HOUSE GRUPO EDITORIAL S.A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C-26612-2019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Acción de repetición por pago de lo no debido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29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10°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Mesías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C-3125-2024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Gestión preparatoria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RIVERAS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C-32056-2019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Sumario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31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GAUTIER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C-4186-2018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32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ZAGAL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C-4579-2025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33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Enel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C-6187-2025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Pendiente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Enel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C-622-2025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Pendiente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35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BUENO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C-6255-2025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36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Monckeber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C-6672-2024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Pendiente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37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18°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Comunidad Los Andes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C-675-2024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pesos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38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17°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HERÁNDEZ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C-6743-2024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39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1° JPL con Gonzalez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C-7214.2023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Gestión preparatoria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GASTRONOMÍA CORDILLERA SPA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C-7295-2024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41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>GASTRONÓMICA SOCIATES SpA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C-808-2024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42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10°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FELICES Y FUGADOS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C-9251-2023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43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>PORTAFOLIO KLYM CHILE SPA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C-9659-2024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Gestión preparatoria notificación judicial de cobro de factura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ejecutivo de obligación de dar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2° Juzgado Civil de San Miguel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GUZMÁN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C-982-2024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Gestión preparatoria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45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Tercero excluyente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Burger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V-25-2025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Pago por consignación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Procedimiento voluntario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46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No aplica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SERNAC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V-264-2024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Aprobación judicial del acuerdo suscrito entre el Servicio Nacional del Consumidor y el proveedor Enel Distribución Chile S.A., conforme al artículo 54 Q de la Ley N° 19.496.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Procedimiento voluntario: para la protección del interés</w:t>
            </w: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br/>
              <w:t>colectivo o difuso de los consumidores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47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23°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VALDIVIA con Segovia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C-5973-2025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Medida prejudicial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No aplica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Varela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C-26472-2019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Sumario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10°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FUENTES con Matthei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C-31653-2019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Reclamo especial LGUC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Sumario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45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29°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Almeida con Cooperativa Abierta de Vivienda Provicoop- Invica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C-4879-2025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Prescripción extintiva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46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11°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222222"/>
                <w:kern w:val="0"/>
                <w:lang w:eastAsia="es-MX"/>
                <w14:ligatures w14:val="none"/>
              </w:rPr>
              <w:t>Pérez c/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C-7160-2025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Falta de servicio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47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Compañía de Inversiones y Desarrollo Sur Ltda.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C-4309-2020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Pago de lo no debido, restitución de lo pagado en exceso.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 Juzgado Civil de Santiago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Sociedad Comercializadora Emegeo SpA con Municipalidad de Providencia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C-15269-2025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Ley General de Urbanismo y Construcciones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Sumario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49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15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3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Gattas con Municipalidad de Providencia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C-15436-2025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 de mayor cuantía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5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3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Barroilhet con Municipalidad de Providencia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C-4996-2022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Falta de servicio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 de mayor cuantía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51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5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3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Salazar con Municipalidad de Providencia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C-14331-2025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Falta de servicio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 de mayor cuantía</w:t>
            </w:r>
          </w:p>
        </w:tc>
      </w:tr>
    </w:tbl>
    <w:p w:rsidR="00A10E8B" w:rsidRDefault="00A10E8B" w:rsidP="00A10E8B">
      <w:pPr>
        <w:rPr>
          <w:rFonts w:ascii="Trebuchet MS" w:hAnsi="Trebuchet MS"/>
        </w:rPr>
      </w:pPr>
    </w:p>
    <w:p w:rsidR="00F95E20" w:rsidRDefault="00F95E20" w:rsidP="00A10E8B">
      <w:pPr>
        <w:rPr>
          <w:rFonts w:ascii="Trebuchet MS" w:hAnsi="Trebuchet MS"/>
        </w:rPr>
      </w:pPr>
    </w:p>
    <w:p w:rsidR="00F95E20" w:rsidRDefault="00F95E20" w:rsidP="00A10E8B">
      <w:pPr>
        <w:rPr>
          <w:rFonts w:ascii="Trebuchet MS" w:hAnsi="Trebuchet MS"/>
        </w:rPr>
      </w:pPr>
    </w:p>
    <w:p w:rsidR="00F95E20" w:rsidRDefault="00F95E20" w:rsidP="00A10E8B">
      <w:pPr>
        <w:rPr>
          <w:rFonts w:ascii="Trebuchet MS" w:hAnsi="Trebuchet MS"/>
        </w:rPr>
      </w:pPr>
    </w:p>
    <w:p w:rsidR="00F95E20" w:rsidRDefault="00F95E20" w:rsidP="00A10E8B">
      <w:pPr>
        <w:rPr>
          <w:rFonts w:ascii="Trebuchet MS" w:hAnsi="Trebuchet MS"/>
        </w:rPr>
      </w:pPr>
    </w:p>
    <w:p w:rsid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tbl>
      <w:tblPr>
        <w:tblW w:w="10491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337"/>
        <w:gridCol w:w="2106"/>
        <w:gridCol w:w="2061"/>
        <w:gridCol w:w="1607"/>
        <w:gridCol w:w="2711"/>
      </w:tblGrid>
      <w:tr w:rsidR="00F95E20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TRIBUNAL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CALIDAD PROCESAL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CARATULADO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ROL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2F89" w:rsidRDefault="00492F89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</w:p>
          <w:p w:rsidR="00A10E8B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 xml:space="preserve">PROCEDIMIENTO </w:t>
            </w:r>
          </w:p>
          <w:p w:rsidR="00492F89" w:rsidRPr="00F95E20" w:rsidRDefault="00492F89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DISEÑO GRÁFICO BOOST COLOUR SPA con Municipalidad de Providencia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C-7835-2025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16°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GUICHARD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C-13758-2024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24°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INVERSIONES E INMOBILIARIA MONTANA S.A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C-14001-2024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26°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BECERRA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C-231-2025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>SISTEMAS DE ARCHIVO MANDATA LTDA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C-3054-2025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>ASESORES CONSULTORES PARA EMPRESAS, ECONOMIA Y FINANZAS ACEC LTDA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C-3359-2025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22°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 LA BARRA con Bellolio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C-9880-2025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GESTIÓN INMOBILIARIA LO VALLEDOR con Municipalidad de Providencia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C-8000-2025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29°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ATL con Municipalidad de Providencia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C-10728-2023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 xml:space="preserve">INVERSIONES ALONSO CANO LTDA con </w:t>
            </w: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lastRenderedPageBreak/>
              <w:t>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C-4681-2025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FLIES con Municipalidad de Providencia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C-6618-2025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F95E20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23°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MUNICIPALIDAD DE PROVIDENCIA con Central Hidroeléctrica el Melado S.A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C-6994-2024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Pendiente</w:t>
            </w:r>
          </w:p>
        </w:tc>
      </w:tr>
      <w:tr w:rsidR="00F95E20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MUNICIPALIDAD DE PROVIDENCIA con Cornejo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C-7008-2024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>NÚÑEZ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C-7891-2025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>ASCHERIS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C-5189-2025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ejecutivo de mínima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>INVERSIONES GAVIOTA LTDA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C-17791-2024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30°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Burgos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C-19879-2024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18°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SEGUI con Municipalidad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C-6560-2025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10°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Sociedad de Inversiones Santa Claudia Ltda.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C-19.986-2024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Inversiones e Inmobiliaria Gómez Habib Ltda.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C-10477-2025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 xml:space="preserve">Interline Transportes Aéreos y Marítimos Ltda. </w:t>
            </w: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lastRenderedPageBreak/>
              <w:t>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lastRenderedPageBreak/>
              <w:t>C-8231-2025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Moller-Holtkamp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C-10107-2025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Parimoo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C-9446-2025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Yáñez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C-9427-2025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15°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Ananía Facuse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C-7675-2025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Constructora Atlas y Rodríguez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C-9362-2025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Gavilán c/ Bellolio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C-9668-2025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Ingeniería con Municipalidad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C-10715-2025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22°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Verdugo con Matthei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C-16108-2024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Producción Rodrigo Alexander con Municipalidad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C-10966-2025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21°Juzgado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Baco SpA con Municipalidad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C-9671-2025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21°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Mab Asesorías e Inversiones con Municipalidad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C-15320-2024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20°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Positano SpA con Municipalidad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C-10942-2025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28° Juzgado Civil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Sky Line Studio SpA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C-11001-2025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Kafati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C-8201-2025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Constructora Fapisa S.A.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C-14129-2024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Calaf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C-535-2025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Sociedad comercial Jorcar Ltda. con Municipalidad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C-11920-2025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25°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Mas implantes SpA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C-12027-2025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Compañía americana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C-11009-2025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Asesorías e inversiones Hernán Rivera y cía ltda.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C-12045-2025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18°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Karina Andrea Aguilera Casanueva EIRL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C-11712-2025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21°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Sociedad de inversiones Molokai Ltda con Municipalidad de Providencia}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C-12068-2025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21°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Asesorías e inversiones S&amp;K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C-13308-2025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Asesorías e inversiones openmind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C-12598-2025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Miranda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C-10078-2025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mínima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Medina y Conejeros SpA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C-5465-2025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24°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Parot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C-10578-2025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Controles contables SpA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C-3155-2025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Fusión consultores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C-8602-2025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Candia Castro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C-9787-2025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mínima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Inmobiliaria e inversiones los conquistadores SpA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C-12560-2025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Sociedad de Profesionales e Inversiones Retamal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C-11987-2025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Urzúa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C-11708-2025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HB Human Bioscience SpA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C-5924-2025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mínima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Asesoría y Servicios Informáticos HT SpA con </w:t>
            </w: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C-8946-2025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21°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Sociedad de profesionales asesorías REC &amp; COB Ltda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C-13161-2025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Olmos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C-11104-2025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mínima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Pérez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C-6137-2025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Sepúlveda Fierro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C-12488-2025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Mella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C-6421-2025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Martínez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C-12228-2025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Oridnario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América Inmobiliaria e Inversiones S.A.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C-12242-2025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Sociedad de Profesionales Doctor Ramos y Cía.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C-12803-2025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Establecimientos Casino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C-11225-2025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Ishigroup SpA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C-1832-2025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Inmobiliaria El Canelo S.A.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C-238-2025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Inversiones Campero y Cía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C-13562-2025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Mora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C-10940-2025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mínima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Correa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C-10520-2025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Ingeniería y Sistemas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C-1654-2025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 Juzgado Civil de Santiago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Pablo Antonio Ávila Rencoret e Inversiones EIRL con Municipalidad de Providencia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C-14582-2025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F95E20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 Producciones Diseño y Publicidad Ltda con Municipalidad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C-6671-2025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de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Inmobiliaria La Aurora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C-13793-2025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Mauricio Jarufe y Cía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C-10701-2025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Muñoz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C-3262-2025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Sur Origen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C-14824-2025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Lagos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C-9533-2025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Sociedad IRH SpA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C-2728-2025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Ingeniería y Construcción Ingemar S.A.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C-12244-2025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3H Chile SpA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C-10949-2025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Sociedad de Inversiones Colina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C-15459-2025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Comercializadora Inés Lucía Vargas Barrera EIRL (KLUZ INTERNATIONAL CHILE) con Municipalidad de Providencia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C-15067-2025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Cecilia Terraza SpA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C-15215-2025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Rosales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C-12190-2025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Inversiones Muñoz Miranda SpA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C-11310-2025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Muñoz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C-13743-2025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Inversiones Lazair Chile SpA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C-17498-2023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IS Consultores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C-15177-2025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Salazar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C-14331-2025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</w:tbl>
    <w:p w:rsidR="00A10E8B" w:rsidRPr="00F95E20" w:rsidRDefault="00A10E8B" w:rsidP="00A10E8B">
      <w:pPr>
        <w:rPr>
          <w:rFonts w:ascii="Trebuchet MS" w:hAnsi="Trebuchet MS" w:cs="Times New Roman"/>
        </w:rPr>
      </w:pPr>
    </w:p>
    <w:p w:rsidR="00A10E8B" w:rsidRPr="00F95E20" w:rsidRDefault="00A10E8B" w:rsidP="00A10E8B">
      <w:pPr>
        <w:rPr>
          <w:rFonts w:ascii="Trebuchet MS" w:hAnsi="Trebuchet MS" w:cs="Times New Roman"/>
        </w:rPr>
      </w:pPr>
    </w:p>
    <w:p w:rsidR="00A10E8B" w:rsidRPr="00492F89" w:rsidRDefault="00E53F17" w:rsidP="00E53F17">
      <w:pPr>
        <w:jc w:val="center"/>
        <w:rPr>
          <w:rFonts w:ascii="Trebuchet MS" w:hAnsi="Trebuchet MS" w:cs="Times New Roman"/>
          <w:b/>
        </w:rPr>
      </w:pPr>
      <w:r w:rsidRPr="00492F89">
        <w:rPr>
          <w:rFonts w:ascii="Trebuchet MS" w:hAnsi="Trebuchet MS" w:cs="Times New Roman"/>
          <w:b/>
        </w:rPr>
        <w:t>RECLAMACIONES, ACCIONES Y/O RECURSOS PROCESALES TRIBUNALES SUPERIORES DE JUSTICIA</w:t>
      </w:r>
    </w:p>
    <w:p w:rsidR="00A10E8B" w:rsidRPr="00F95E20" w:rsidRDefault="00A10E8B" w:rsidP="00A10E8B">
      <w:pPr>
        <w:rPr>
          <w:rFonts w:ascii="Trebuchet MS" w:hAnsi="Trebuchet MS"/>
        </w:rPr>
      </w:pPr>
    </w:p>
    <w:tbl>
      <w:tblPr>
        <w:tblW w:w="10491" w:type="dxa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35"/>
        <w:gridCol w:w="35"/>
        <w:gridCol w:w="35"/>
        <w:gridCol w:w="428"/>
        <w:gridCol w:w="1232"/>
        <w:gridCol w:w="567"/>
        <w:gridCol w:w="1418"/>
        <w:gridCol w:w="1559"/>
        <w:gridCol w:w="2268"/>
        <w:gridCol w:w="2879"/>
      </w:tblGrid>
      <w:tr w:rsidR="00F95E20" w:rsidRPr="00F95E20" w:rsidTr="00492F89">
        <w:trPr>
          <w:trHeight w:val="315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4C6E7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 xml:space="preserve">TRIBUNAL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ROL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TRIBUNAL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ROL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i/>
                <w:iCs/>
                <w:kern w:val="0"/>
                <w:lang w:eastAsia="es-MX"/>
                <w14:ligatures w14:val="none"/>
              </w:rPr>
              <w:t>PARTES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EAAAA" w:themeFill="background2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2F89" w:rsidRDefault="00492F89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  <w:p w:rsid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 xml:space="preserve">MATERIA </w:t>
            </w:r>
          </w:p>
          <w:p w:rsidR="00492F89" w:rsidRPr="00F95E20" w:rsidRDefault="00492F89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</w:tr>
      <w:tr w:rsidR="00F95E20" w:rsidRPr="00F95E20" w:rsidTr="00954CE7">
        <w:trPr>
          <w:trHeight w:val="600"/>
        </w:trPr>
        <w:tc>
          <w:tcPr>
            <w:tcW w:w="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373- 2023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Enel Chile S.A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F95E20" w:rsidRPr="00F95E20" w:rsidTr="00F96A4A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27035-2024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Yury Olivares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 xml:space="preserve">Recurso de protección: No renovación de contrata. Incompatibilidad de acciones con tutela laboral. </w:t>
            </w:r>
          </w:p>
        </w:tc>
      </w:tr>
      <w:tr w:rsidR="00F95E20" w:rsidRPr="00F95E20" w:rsidTr="00F96A4A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2814 - 2024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color w:val="333333"/>
                <w:kern w:val="0"/>
                <w:lang w:eastAsia="es-MX"/>
                <w14:ligatures w14:val="none"/>
              </w:rPr>
              <w:t>Leiva, MC Carthy SpA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F95E20" w:rsidRPr="00F95E20" w:rsidTr="00F96A4A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1077-2023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Restaurant Vitamina Ltda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</w:t>
            </w:r>
          </w:p>
        </w:tc>
      </w:tr>
      <w:tr w:rsidR="00F95E20" w:rsidRPr="00F95E20" w:rsidTr="00F96A4A">
        <w:trPr>
          <w:trHeight w:val="12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815-2023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Municipalidad de Providencia con Cafetería Andrés EIRL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</w:t>
            </w:r>
          </w:p>
        </w:tc>
      </w:tr>
      <w:tr w:rsidR="00F95E20" w:rsidRPr="00F95E20" w:rsidTr="00F96A4A">
        <w:trPr>
          <w:trHeight w:val="12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1076-2023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Hotel Ltda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F95E20" w:rsidRPr="00F95E20" w:rsidTr="007D55F0">
        <w:trPr>
          <w:trHeight w:val="12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2238-2025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Castro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 xml:space="preserve">Nulidad laboral 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37633-2025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3872-2024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Restaurant BYM SpA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 acción de amparo económico: no renovación de patentes.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1247-2023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Municipalidad de Providencia con Smirnova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 xml:space="preserve">Apelación 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1578-2023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Municipalidad de Providencia con Almodobar SpA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1250-2023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Municipalidad de Providencia con Entel S.A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12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2215-2023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Constructora Asfalcura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 xml:space="preserve">Apelación sentencia definitiva Juzgados de Policía Local: debate de fondo si la oficina técnica debe pagar patente municipal. 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13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3995-2025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Inversiones Holley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Acción de Amparo Económico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14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42626-2025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21495-2025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Inversiones Holley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4231-2025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Gastronomía Yui Ltda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Acción de Amparo Económico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16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23703-2025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Díaz Villalobos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Recurso de protección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17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16.582-2025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Gastronómica Sociates SpA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18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1467-2025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Clínica Odontológica Smartdent SPA con </w:t>
            </w: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lastRenderedPageBreak/>
              <w:t>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lastRenderedPageBreak/>
              <w:t>Apelación sentencia definitiva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6307-2024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Inversiones</w:t>
            </w: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br/>
              <w:t>Lazair Chile SpA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y Casación sentencia definitiva</w:t>
            </w:r>
          </w:p>
        </w:tc>
      </w:tr>
      <w:tr w:rsidR="00F95E20" w:rsidRPr="00F95E20" w:rsidTr="007D55F0">
        <w:trPr>
          <w:trHeight w:val="126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54216-2025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24646-2025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Inversiones Ancapoa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21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24689-2025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Mood Zen: Caro Pergueroles con Municipalidad de Providencia 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24754-2025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Rojas Castañeda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23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206-2025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Claro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24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713-2024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Comunidad Carlos Antunez con Municipalidad Providenvia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25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148-2025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Enel Chile S.A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863-2025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Inversiones Holley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558-2025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Claro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28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909-2025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Sociedad de Inversiones Providencia SpA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29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146-2025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Restaurant BYM SpA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30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47245-</w:t>
            </w: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lastRenderedPageBreak/>
              <w:t>2025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lastRenderedPageBreak/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716-2024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Arcos Dorados Restaurantes de Chile SpA con </w:t>
            </w: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lastRenderedPageBreak/>
              <w:t>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lastRenderedPageBreak/>
              <w:t xml:space="preserve">Reclamo de Ilegalidad Municipal 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31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956-2025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San Gines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32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622-2025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Santis: Comundiad Edificio Providencia 2411 con Muncipalidad de Providencia.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33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2373-2025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Ipsud Logística SpA con MP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definitiva: Ley de Rentas Municipales.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34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281-2025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val="en-US"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val="en-US" w:eastAsia="es-MX"/>
                <w14:ligatures w14:val="none"/>
              </w:rPr>
              <w:t>Kentucky Food Chile Ltda con MP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</w:tbl>
    <w:p w:rsidR="00F72C41" w:rsidRPr="00F95E20" w:rsidRDefault="00F72C41" w:rsidP="00F72C41">
      <w:pPr>
        <w:rPr>
          <w:rFonts w:ascii="Trebuchet MS" w:hAnsi="Trebuchet MS"/>
        </w:rPr>
      </w:pPr>
    </w:p>
    <w:p w:rsidR="00FA41C8" w:rsidRPr="00F95E20" w:rsidRDefault="00FA41C8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Default="00F95E2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Pr="00F95E20" w:rsidRDefault="007D55F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492F89">
      <w:pPr>
        <w:ind w:right="-518"/>
        <w:rPr>
          <w:rFonts w:ascii="Trebuchet MS" w:hAnsi="Trebuchet MS"/>
        </w:rPr>
      </w:pPr>
    </w:p>
    <w:p w:rsidR="00F95E20" w:rsidRDefault="00F95E20" w:rsidP="00F95E20">
      <w:pPr>
        <w:ind w:left="142" w:hanging="142"/>
      </w:pPr>
    </w:p>
    <w:p w:rsidR="00A94277" w:rsidRPr="00492F89" w:rsidRDefault="00A94277" w:rsidP="00492F8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after="200" w:line="276" w:lineRule="auto"/>
        <w:ind w:left="709" w:firstLine="1415"/>
        <w:rPr>
          <w:rFonts w:ascii="Trebuchet MS" w:eastAsia="Calibri" w:hAnsi="Trebuchet MS" w:cs="Times New Roman"/>
          <w:b/>
          <w:color w:val="000000" w:themeColor="text1"/>
          <w:sz w:val="20"/>
          <w:szCs w:val="20"/>
        </w:rPr>
      </w:pPr>
      <w:r w:rsidRPr="00492F89">
        <w:rPr>
          <w:rFonts w:ascii="Trebuchet MS" w:eastAsia="Calibri" w:hAnsi="Trebuchet MS" w:cs="Times New Roman"/>
          <w:b/>
          <w:color w:val="000000" w:themeColor="text1"/>
          <w:sz w:val="20"/>
          <w:szCs w:val="20"/>
        </w:rPr>
        <w:t>CAUSAS ACTIVAS JUZGADOS LABORALES DE SANTIAGO</w:t>
      </w:r>
    </w:p>
    <w:p w:rsidR="00A94277" w:rsidRPr="00492F89" w:rsidRDefault="00A94277" w:rsidP="0049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after="200" w:line="276" w:lineRule="auto"/>
        <w:jc w:val="center"/>
        <w:rPr>
          <w:rFonts w:ascii="Trebuchet MS" w:eastAsia="Calibri" w:hAnsi="Trebuchet MS" w:cs="Times New Roman"/>
          <w:b/>
          <w:color w:val="000000" w:themeColor="text1"/>
          <w:sz w:val="20"/>
          <w:szCs w:val="20"/>
        </w:rPr>
      </w:pPr>
      <w:r w:rsidRPr="00492F89">
        <w:rPr>
          <w:rFonts w:ascii="Trebuchet MS" w:eastAsia="Calibri" w:hAnsi="Trebuchet MS" w:cs="Times New Roman"/>
          <w:b/>
          <w:color w:val="000000" w:themeColor="text1"/>
          <w:sz w:val="20"/>
          <w:szCs w:val="20"/>
        </w:rPr>
        <w:t>ENERO 2026</w:t>
      </w:r>
    </w:p>
    <w:tbl>
      <w:tblPr>
        <w:tblStyle w:val="Tablaconcuadrcula"/>
        <w:tblpPr w:leftFromText="141" w:rightFromText="141" w:vertAnchor="text" w:horzAnchor="margin" w:tblpX="-1286" w:tblpY="112"/>
        <w:tblW w:w="11612" w:type="dxa"/>
        <w:tblInd w:w="0" w:type="dxa"/>
        <w:tblLook w:val="04A0" w:firstRow="1" w:lastRow="0" w:firstColumn="1" w:lastColumn="0" w:noHBand="0" w:noVBand="1"/>
      </w:tblPr>
      <w:tblGrid>
        <w:gridCol w:w="4248"/>
        <w:gridCol w:w="2609"/>
        <w:gridCol w:w="971"/>
        <w:gridCol w:w="1892"/>
        <w:gridCol w:w="1892"/>
      </w:tblGrid>
      <w:tr w:rsidR="00A94277" w:rsidRPr="00E741EF" w:rsidTr="00AF63C5">
        <w:trPr>
          <w:trHeight w:val="41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277" w:rsidRPr="00E741EF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GERALDO/</w:t>
            </w:r>
            <w:r w:rsidRPr="00E741EF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277" w:rsidRPr="00E741EF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O-1594-2023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CORTE SUPREMA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SEGUNDA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VASQUEZ</w:t>
            </w:r>
            <w:r w:rsidRPr="00583845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583845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583845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M-4364-2024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 xml:space="preserve">1° JUZGADO </w:t>
            </w:r>
          </w:p>
          <w:p w:rsidR="00A94277" w:rsidRDefault="00A94277" w:rsidP="00AF63C5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LABORAL</w:t>
            </w:r>
            <w:r w:rsidRPr="007D3447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583845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CASTRO/MUNICIPALIDAD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TUTELA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583845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583845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T-739-2024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CORTE SUPREMA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SEGUNDA</w:t>
            </w:r>
            <w:r w:rsidRPr="00E741EF">
              <w:rPr>
                <w:rFonts w:ascii="Trebuchet MS" w:hAnsi="Trebuchet MS"/>
                <w:sz w:val="20"/>
                <w:szCs w:val="20"/>
              </w:rPr>
              <w:t xml:space="preserve">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NEGR</w:t>
            </w:r>
            <w:r w:rsidRPr="00306A07">
              <w:rPr>
                <w:rFonts w:ascii="Trebuchet MS" w:hAnsi="Trebuchet MS"/>
                <w:sz w:val="20"/>
                <w:szCs w:val="20"/>
              </w:rPr>
              <w:t>O</w:t>
            </w:r>
            <w:r>
              <w:rPr>
                <w:rFonts w:ascii="Trebuchet MS" w:hAnsi="Trebuchet MS"/>
                <w:sz w:val="20"/>
                <w:szCs w:val="20"/>
              </w:rPr>
              <w:t>N</w:t>
            </w:r>
            <w:r w:rsidRPr="00306A07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583845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306A07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306A07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306A07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M-4877-2024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70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C071AB">
              <w:rPr>
                <w:rFonts w:ascii="Trebuchet MS" w:hAnsi="Trebuchet MS"/>
                <w:sz w:val="20"/>
                <w:szCs w:val="20"/>
              </w:rPr>
              <w:t>NAVARRO/ARCON SPA</w:t>
            </w:r>
            <w:r>
              <w:t xml:space="preserve"> </w:t>
            </w:r>
            <w:r w:rsidRPr="00C071AB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C071AB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ACCIDENTE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C071AB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C071AB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O-35-2024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F67489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ESPINOZA</w:t>
            </w:r>
            <w:r w:rsidRPr="00F67489">
              <w:rPr>
                <w:rFonts w:ascii="Trebuchet MS" w:hAnsi="Trebuchet MS"/>
                <w:sz w:val="20"/>
                <w:szCs w:val="20"/>
              </w:rPr>
              <w:t>/</w:t>
            </w:r>
            <w:r>
              <w:t xml:space="preserve"> E</w:t>
            </w:r>
            <w:r w:rsidRPr="00035F74">
              <w:rPr>
                <w:rFonts w:ascii="Trebuchet MS" w:hAnsi="Trebuchet MS"/>
                <w:sz w:val="20"/>
                <w:szCs w:val="20"/>
              </w:rPr>
              <w:t xml:space="preserve">MPRESA DE SERVICIOS ADMINISTRATIVOS Y FINANCIEROS LIMITADA </w:t>
            </w:r>
            <w:r w:rsidRPr="00F67489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F67489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 w:rsidRPr="00035F74"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035F74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O-1884-2025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VIERA</w:t>
            </w:r>
            <w:r w:rsidRPr="00F67489">
              <w:rPr>
                <w:rFonts w:ascii="Trebuchet MS" w:hAnsi="Trebuchet MS"/>
                <w:sz w:val="20"/>
                <w:szCs w:val="20"/>
              </w:rPr>
              <w:t>/</w:t>
            </w:r>
            <w:r>
              <w:t xml:space="preserve"> E</w:t>
            </w:r>
            <w:r w:rsidRPr="00035F74">
              <w:rPr>
                <w:rFonts w:ascii="Trebuchet MS" w:hAnsi="Trebuchet MS"/>
                <w:sz w:val="20"/>
                <w:szCs w:val="20"/>
              </w:rPr>
              <w:t xml:space="preserve">MPRESA DE SERVICIOS ADMINISTRATIVOS Y FINANCIEROS LIMITADA </w:t>
            </w:r>
            <w:r w:rsidRPr="00F67489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 w:rsidRPr="00035F74"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035F74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O-1314</w:t>
            </w:r>
            <w:r w:rsidRPr="00035F74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F67489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F67489">
              <w:rPr>
                <w:rFonts w:ascii="Trebuchet MS" w:hAnsi="Trebuchet MS"/>
                <w:sz w:val="20"/>
                <w:szCs w:val="20"/>
              </w:rPr>
              <w:t>VALDIVIA/MUNICIPALIDAD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F67489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T-224-2025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F67489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SOLANO</w:t>
            </w:r>
            <w:r w:rsidRPr="00F67489">
              <w:rPr>
                <w:rFonts w:ascii="Trebuchet MS" w:hAnsi="Trebuchet MS"/>
                <w:sz w:val="20"/>
                <w:szCs w:val="20"/>
              </w:rPr>
              <w:t>/</w:t>
            </w:r>
            <w:r>
              <w:t xml:space="preserve"> ASEO MASTER</w:t>
            </w:r>
            <w:r w:rsidRPr="00035F7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67489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 w:rsidRPr="00035F74"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122C06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122C06"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M-171-2025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</w:p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F67489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ORTEGA/MUNICIPALIDAD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F67489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O-473-2025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370E10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OLIVARES</w:t>
            </w:r>
            <w:r w:rsidRPr="00F67489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370E10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370E10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T-767-2025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ROJAS/EASY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E0613A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O-7727-2024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</w:p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REGORD</w:t>
            </w:r>
            <w:r w:rsidRPr="00E940FE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940FE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O-1955</w:t>
            </w: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t>DIAZ/DEMARCO/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940FE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BB230E">
              <w:t>O-5563-2025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r w:rsidRPr="00A239DA">
              <w:t>IANNUZZELLI/SOCIEDAD ASEO</w:t>
            </w:r>
            <w:r>
              <w:t>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940FE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BB230E" w:rsidRDefault="00A94277" w:rsidP="00AF63C5">
            <w:r w:rsidRPr="00A239DA">
              <w:t>M-3688-2025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A239DA" w:rsidRDefault="00A94277" w:rsidP="00AF63C5">
            <w:r>
              <w:lastRenderedPageBreak/>
              <w:t>MILLANAO/</w:t>
            </w:r>
            <w:r w:rsidRPr="008D1588">
              <w:t>EPREL LIMITADA</w:t>
            </w:r>
            <w:r>
              <w:t>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940FE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A239DA" w:rsidRDefault="00A94277" w:rsidP="00AF63C5">
            <w:r w:rsidRPr="008D1588">
              <w:t> T-2271-2025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r>
              <w:t>MOLINA/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8D1588" w:rsidRDefault="00A94277" w:rsidP="00AF63C5">
            <w:r w:rsidRPr="00B917F7">
              <w:t>T-2609-2025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r>
              <w:t>RIVANO/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B917F7" w:rsidRDefault="00A94277" w:rsidP="00AF63C5">
            <w:r w:rsidRPr="00B659B8">
              <w:t>O-5199-2025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r>
              <w:t>NOLASCO /CONSTRUCCIONES RACIPA/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940FE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B659B8" w:rsidRDefault="00A94277" w:rsidP="00AF63C5">
            <w:r>
              <w:t>M-4196</w:t>
            </w:r>
            <w:r w:rsidRPr="00A239DA"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F67489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OSSES</w:t>
            </w:r>
            <w:r w:rsidRPr="00370E10">
              <w:rPr>
                <w:rFonts w:ascii="Trebuchet MS" w:hAnsi="Trebuchet MS"/>
                <w:sz w:val="20"/>
                <w:szCs w:val="20"/>
              </w:rPr>
              <w:t>/</w:t>
            </w:r>
            <w:r>
              <w:rPr>
                <w:rFonts w:ascii="Trebuchet MS" w:hAnsi="Trebuchet MS"/>
                <w:sz w:val="20"/>
                <w:szCs w:val="20"/>
              </w:rPr>
              <w:t xml:space="preserve">ASOCIACION DE MUNICIPIOS/ </w:t>
            </w:r>
            <w:r w:rsidRPr="00370E10">
              <w:rPr>
                <w:rFonts w:ascii="Trebuchet MS" w:hAnsi="Trebuchet MS"/>
                <w:sz w:val="20"/>
                <w:szCs w:val="20"/>
              </w:rPr>
              <w:t>MUNICIPALIDAD PROVIDENCIA</w:t>
            </w:r>
            <w:r w:rsidRPr="00370E10">
              <w:rPr>
                <w:rFonts w:ascii="Trebuchet MS" w:hAnsi="Trebuchet MS"/>
                <w:sz w:val="20"/>
                <w:szCs w:val="20"/>
              </w:rPr>
              <w:tab/>
            </w:r>
          </w:p>
          <w:p w:rsidR="00A94277" w:rsidRDefault="00A94277" w:rsidP="00AF63C5"/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940FE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O-6001</w:t>
            </w: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JORQUERA/GODOY/STACIONAPP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370E10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t> T-2967</w:t>
            </w:r>
            <w:r w:rsidRPr="008D1588"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COLLAO</w:t>
            </w:r>
            <w:r w:rsidRPr="00E940FE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O-6002</w:t>
            </w: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8F73D7">
              <w:rPr>
                <w:rFonts w:ascii="Trebuchet MS" w:hAnsi="Trebuchet MS"/>
                <w:sz w:val="20"/>
                <w:szCs w:val="20"/>
              </w:rPr>
              <w:t>VÁSQUEZ/FUNDACION CICLORECREOVIA/MUNICIPALIDAD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940FE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8F73D7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8F73D7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O-6462-2025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8F73D7">
              <w:rPr>
                <w:rFonts w:ascii="Trebuchet MS" w:hAnsi="Trebuchet MS"/>
                <w:sz w:val="20"/>
                <w:szCs w:val="20"/>
              </w:rPr>
              <w:t>1° JUZGADO LABORAL</w:t>
            </w:r>
            <w:r w:rsidRPr="008F73D7">
              <w:rPr>
                <w:rFonts w:ascii="Trebuchet MS" w:hAnsi="Trebuchet MS"/>
                <w:sz w:val="20"/>
                <w:szCs w:val="20"/>
              </w:rPr>
              <w:tab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741EF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8F73D7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t>DIAZ/EASY PARKING /</w:t>
            </w:r>
            <w:r w:rsidRPr="00E0613A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E0613A">
              <w:t>O-5072-2024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t>DIAZ/ASEO MASTER /</w:t>
            </w:r>
            <w:r w:rsidRPr="00E0613A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E0613A">
              <w:t>M-5266-2025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 xml:space="preserve">ROJAS/GEO PARKING SYSTEM </w:t>
            </w:r>
            <w:r w:rsidRPr="00E0613A">
              <w:t>/</w:t>
            </w:r>
            <w:r w:rsidRPr="00E0613A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E061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M-6160-2024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IBACETA/ASOCIACION DE MUNICIPALIDADES/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E061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O-8574--2025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1° JUZGADO LABORAL</w:t>
            </w:r>
            <w:r w:rsidRPr="00E0613A">
              <w:rPr>
                <w:rFonts w:ascii="Trebuchet MS" w:hAnsi="Trebuchet MS"/>
                <w:sz w:val="20"/>
                <w:szCs w:val="20"/>
              </w:rPr>
              <w:tab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94277" w:rsidRPr="00E741EF" w:rsidTr="00AF63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ULLOA/ESTACIONAMIENTOS PROVIDENCIA/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E061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O-8555--2025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1° JUZGADO LABORAL</w:t>
            </w:r>
            <w:r w:rsidRPr="00E0613A">
              <w:rPr>
                <w:rFonts w:ascii="Trebuchet MS" w:hAnsi="Trebuchet MS"/>
                <w:sz w:val="20"/>
                <w:szCs w:val="20"/>
              </w:rPr>
              <w:tab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0613A" w:rsidRDefault="00A94277" w:rsidP="00AF63C5">
            <w:pPr>
              <w:rPr>
                <w:rFonts w:ascii="Trebuchet MS" w:hAnsi="Trebuchet MS"/>
                <w:sz w:val="20"/>
                <w:szCs w:val="20"/>
              </w:rPr>
            </w:pPr>
            <w:r w:rsidRPr="00E0613A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</w:tbl>
    <w:p w:rsidR="00A94277" w:rsidRDefault="00A94277" w:rsidP="00A94277">
      <w:r>
        <w:t xml:space="preserve">                </w:t>
      </w:r>
    </w:p>
    <w:p w:rsidR="00A94277" w:rsidRDefault="00A94277" w:rsidP="00A94277"/>
    <w:p w:rsidR="00A94277" w:rsidRDefault="00A94277" w:rsidP="00A94277">
      <w:pPr>
        <w:ind w:firstLine="708"/>
      </w:pPr>
      <w:r>
        <w:t xml:space="preserve">     </w:t>
      </w:r>
    </w:p>
    <w:p w:rsidR="00A94277" w:rsidRDefault="00A94277" w:rsidP="00A94277">
      <w:pPr>
        <w:ind w:firstLine="708"/>
      </w:pPr>
    </w:p>
    <w:p w:rsidR="00A94277" w:rsidRDefault="00A94277" w:rsidP="00A94277">
      <w:pPr>
        <w:ind w:firstLine="708"/>
      </w:pPr>
    </w:p>
    <w:p w:rsidR="00A94277" w:rsidRDefault="00A94277" w:rsidP="00A94277">
      <w:pPr>
        <w:ind w:firstLine="708"/>
      </w:pPr>
    </w:p>
    <w:p w:rsidR="00A94277" w:rsidRDefault="00A94277" w:rsidP="00A94277">
      <w:pPr>
        <w:ind w:firstLine="708"/>
      </w:pPr>
    </w:p>
    <w:p w:rsidR="00A94277" w:rsidRDefault="00A94277" w:rsidP="00A94277">
      <w:pPr>
        <w:ind w:firstLine="708"/>
      </w:pPr>
    </w:p>
    <w:p w:rsidR="00A94277" w:rsidRDefault="00A94277" w:rsidP="00A94277">
      <w:pPr>
        <w:ind w:firstLine="708"/>
      </w:pPr>
    </w:p>
    <w:p w:rsidR="00A94277" w:rsidRDefault="00A94277" w:rsidP="00A94277">
      <w:pPr>
        <w:ind w:firstLine="708"/>
      </w:pPr>
    </w:p>
    <w:p w:rsidR="00A94277" w:rsidRDefault="00A94277" w:rsidP="00A94277">
      <w:pPr>
        <w:ind w:firstLine="708"/>
      </w:pPr>
    </w:p>
    <w:p w:rsidR="00A94277" w:rsidRDefault="00A94277" w:rsidP="00A94277">
      <w:pPr>
        <w:ind w:firstLine="708"/>
      </w:pPr>
    </w:p>
    <w:p w:rsidR="00A94277" w:rsidRPr="006D46BC" w:rsidRDefault="00A94277" w:rsidP="0049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ind w:firstLine="708"/>
        <w:rPr>
          <w:b/>
        </w:rPr>
      </w:pPr>
      <w:r>
        <w:lastRenderedPageBreak/>
        <w:t xml:space="preserve"> </w:t>
      </w:r>
      <w:r w:rsidRPr="006D46BC">
        <w:rPr>
          <w:b/>
        </w:rPr>
        <w:t>CAUSAS ACTIVAS JUZGADOS COBRANZA LABORAL DE SANTIAGO</w:t>
      </w:r>
    </w:p>
    <w:p w:rsidR="00A94277" w:rsidRPr="006D46BC" w:rsidRDefault="00A94277" w:rsidP="0049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rPr>
          <w:b/>
        </w:rPr>
      </w:pPr>
      <w:r w:rsidRPr="006D46BC">
        <w:rPr>
          <w:b/>
        </w:rPr>
        <w:t xml:space="preserve">     </w:t>
      </w:r>
      <w:r w:rsidRPr="006D46BC">
        <w:rPr>
          <w:b/>
        </w:rPr>
        <w:tab/>
      </w:r>
      <w:r w:rsidRPr="006D46BC">
        <w:rPr>
          <w:b/>
        </w:rPr>
        <w:tab/>
      </w:r>
      <w:r w:rsidRPr="006D46BC">
        <w:rPr>
          <w:b/>
        </w:rPr>
        <w:tab/>
      </w:r>
      <w:r w:rsidRPr="006D46BC">
        <w:rPr>
          <w:b/>
        </w:rPr>
        <w:tab/>
      </w:r>
      <w:r w:rsidRPr="006D46BC">
        <w:rPr>
          <w:b/>
        </w:rPr>
        <w:tab/>
      </w:r>
      <w:r>
        <w:rPr>
          <w:b/>
        </w:rPr>
        <w:t xml:space="preserve">ENERO </w:t>
      </w:r>
      <w:r w:rsidRPr="006D46BC">
        <w:rPr>
          <w:b/>
        </w:rPr>
        <w:t>202</w:t>
      </w:r>
      <w:r>
        <w:rPr>
          <w:b/>
        </w:rPr>
        <w:t>6</w:t>
      </w:r>
    </w:p>
    <w:p w:rsidR="00A94277" w:rsidRDefault="00A94277" w:rsidP="0049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ind w:left="142" w:hanging="142"/>
      </w:pPr>
      <w:r>
        <w:t xml:space="preserve">       </w:t>
      </w:r>
    </w:p>
    <w:tbl>
      <w:tblPr>
        <w:tblStyle w:val="Tablaconcuadrcula"/>
        <w:tblpPr w:leftFromText="141" w:rightFromText="141" w:vertAnchor="text" w:horzAnchor="margin" w:tblpX="-1286" w:tblpY="112"/>
        <w:tblW w:w="11624" w:type="dxa"/>
        <w:tblInd w:w="0" w:type="dxa"/>
        <w:tblLook w:val="04A0" w:firstRow="1" w:lastRow="0" w:firstColumn="1" w:lastColumn="0" w:noHBand="0" w:noVBand="1"/>
      </w:tblPr>
      <w:tblGrid>
        <w:gridCol w:w="4531"/>
        <w:gridCol w:w="2326"/>
        <w:gridCol w:w="983"/>
        <w:gridCol w:w="1892"/>
        <w:gridCol w:w="1892"/>
      </w:tblGrid>
      <w:tr w:rsidR="00A94277" w:rsidRPr="006D46BC" w:rsidTr="00AF63C5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A-1680-2020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A94277" w:rsidRPr="006D46BC" w:rsidTr="00AF63C5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3612A3" w:rsidRDefault="00A94277" w:rsidP="00AF63C5">
            <w:pPr>
              <w:ind w:left="142" w:hanging="142"/>
              <w:rPr>
                <w:lang w:val="es-ES"/>
              </w:rPr>
            </w:pPr>
            <w:r w:rsidRPr="00146DD4">
              <w:rPr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  <w:rPr>
                <w:lang w:val="es-ES"/>
              </w:rPr>
            </w:pPr>
            <w:r w:rsidRPr="00146DD4">
              <w:rPr>
                <w:lang w:val="es-ES"/>
              </w:rPr>
              <w:t>P-37095-2020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>SEGUNDA</w:t>
            </w:r>
          </w:p>
          <w:p w:rsidR="00A94277" w:rsidRPr="006D46BC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 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A94277" w:rsidRPr="006D46BC" w:rsidTr="00AF63C5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3612A3" w:rsidRDefault="00A94277" w:rsidP="00AF63C5">
            <w:pPr>
              <w:ind w:left="142" w:hanging="142"/>
              <w:rPr>
                <w:lang w:val="es-ES"/>
              </w:rPr>
            </w:pPr>
            <w:r w:rsidRPr="00146DD4">
              <w:rPr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  <w:rPr>
                <w:lang w:val="es-ES"/>
              </w:rPr>
            </w:pPr>
            <w:r>
              <w:rPr>
                <w:lang w:val="es-ES"/>
              </w:rPr>
              <w:t>A-1156-</w:t>
            </w:r>
            <w:r w:rsidRPr="00146DD4">
              <w:rPr>
                <w:lang w:val="es-ES"/>
              </w:rPr>
              <w:t>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A94277" w:rsidRPr="006D46BC" w:rsidTr="00AF63C5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3612A3" w:rsidRDefault="00A94277" w:rsidP="00AF63C5">
            <w:pPr>
              <w:ind w:left="142" w:hanging="142"/>
              <w:rPr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A-1109-2020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A94277" w:rsidRPr="006D46BC" w:rsidTr="00AF63C5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3612A3" w:rsidRDefault="00A94277" w:rsidP="00AF63C5">
            <w:pPr>
              <w:ind w:left="142" w:hanging="142"/>
              <w:rPr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P-5880-2022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A94277" w:rsidRPr="006D46BC" w:rsidTr="00AF63C5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A-183-2022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A94277" w:rsidRPr="006D46BC" w:rsidTr="00AF63C5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F2933" w:rsidRDefault="00A94277" w:rsidP="00AF63C5">
            <w:pPr>
              <w:ind w:left="142" w:hanging="142"/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P-8873-2023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A94277" w:rsidRPr="006D46BC" w:rsidTr="00AF63C5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F2933" w:rsidRDefault="00A94277" w:rsidP="00AF63C5">
            <w:pPr>
              <w:ind w:left="142" w:hanging="142"/>
            </w:pPr>
            <w:r w:rsidRPr="00EF2933">
              <w:t>A.F.P. PLANVITAL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BB1835" w:rsidRDefault="00A94277" w:rsidP="00AF63C5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COBRO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  <w:rPr>
                <w:lang w:val="es-ES"/>
              </w:rPr>
            </w:pPr>
            <w:r w:rsidRPr="00EF2933">
              <w:rPr>
                <w:lang w:val="es-ES"/>
              </w:rPr>
              <w:t>P-49323-2023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SEGUNDA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A94277" w:rsidRPr="006D46BC" w:rsidTr="00AF63C5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F2933" w:rsidRDefault="00A94277" w:rsidP="00AF63C5">
            <w:pPr>
              <w:ind w:left="142" w:hanging="142"/>
            </w:pPr>
            <w:r>
              <w:t xml:space="preserve">A.F.P. HABITAT </w:t>
            </w:r>
            <w:r w:rsidRPr="00EF2933">
              <w:t xml:space="preserve">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EF2933" w:rsidRDefault="00A94277" w:rsidP="00AF63C5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P-1873-2025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>SEGUNDA</w:t>
            </w:r>
          </w:p>
          <w:p w:rsidR="00A94277" w:rsidRPr="006D46BC" w:rsidRDefault="00A94277" w:rsidP="00AF63C5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A94277" w:rsidRPr="006D46BC" w:rsidTr="00AF63C5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t xml:space="preserve">A.F.P. HABITAT </w:t>
            </w:r>
            <w:r w:rsidRPr="00EF2933">
              <w:t xml:space="preserve">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A-21-2025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A94277" w:rsidRPr="006D46BC" w:rsidTr="00AF63C5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lastRenderedPageBreak/>
              <w:t xml:space="preserve">A.F.P. HABITAT </w:t>
            </w:r>
            <w:r w:rsidRPr="00EF2933">
              <w:t xml:space="preserve">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P-12733-2025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Default="00A94277" w:rsidP="00AF63C5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277" w:rsidRPr="006D46BC" w:rsidRDefault="00A94277" w:rsidP="00AF63C5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</w:tbl>
    <w:p w:rsidR="00A94277" w:rsidRDefault="00A94277" w:rsidP="00A94277">
      <w:pPr>
        <w:ind w:left="142" w:hanging="142"/>
      </w:pPr>
      <w:r>
        <w:t xml:space="preserve"> </w:t>
      </w:r>
    </w:p>
    <w:p w:rsidR="00F95E20" w:rsidRDefault="00F95E20" w:rsidP="00A10E8B"/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165970" w:rsidRPr="002F11A0" w:rsidRDefault="00165970" w:rsidP="0049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AEAAAA" w:themeFill="background2" w:themeFillShade="BF"/>
        <w:ind w:left="142" w:hanging="142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C</w:t>
      </w:r>
      <w:r w:rsidRPr="002F11A0">
        <w:rPr>
          <w:rFonts w:cstheme="minorHAnsi"/>
          <w:b/>
          <w:u w:val="single"/>
        </w:rPr>
        <w:t>AUSAS PENALES</w:t>
      </w:r>
    </w:p>
    <w:p w:rsidR="00165970" w:rsidRPr="002F11A0" w:rsidRDefault="00A94277" w:rsidP="0049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AEAAAA" w:themeFill="background2" w:themeFillShade="BF"/>
        <w:ind w:left="142" w:hanging="142"/>
        <w:jc w:val="center"/>
        <w:rPr>
          <w:rFonts w:cstheme="minorHAnsi"/>
          <w:b/>
        </w:rPr>
      </w:pPr>
      <w:r>
        <w:rPr>
          <w:rFonts w:cstheme="minorHAnsi"/>
          <w:b/>
        </w:rPr>
        <w:t>ENERO</w:t>
      </w:r>
      <w:r w:rsidR="00165970" w:rsidRPr="002F11A0">
        <w:rPr>
          <w:rFonts w:cstheme="minorHAnsi"/>
          <w:b/>
        </w:rPr>
        <w:t xml:space="preserve"> 202</w:t>
      </w:r>
      <w:r>
        <w:rPr>
          <w:rFonts w:cstheme="minorHAnsi"/>
          <w:b/>
        </w:rPr>
        <w:t>6</w:t>
      </w:r>
    </w:p>
    <w:p w:rsidR="00165970" w:rsidRPr="002F11A0" w:rsidRDefault="00165970" w:rsidP="00165970">
      <w:pPr>
        <w:ind w:left="142" w:hanging="142"/>
        <w:jc w:val="center"/>
        <w:rPr>
          <w:rFonts w:cstheme="minorHAnsi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9634" w:type="dxa"/>
        <w:tblInd w:w="0" w:type="dxa"/>
        <w:tblLook w:val="04A0" w:firstRow="1" w:lastRow="0" w:firstColumn="1" w:lastColumn="0" w:noHBand="0" w:noVBand="1"/>
      </w:tblPr>
      <w:tblGrid>
        <w:gridCol w:w="2977"/>
        <w:gridCol w:w="3119"/>
        <w:gridCol w:w="3538"/>
      </w:tblGrid>
      <w:tr w:rsidR="00165970" w:rsidRPr="002F11A0" w:rsidTr="00165970">
        <w:trPr>
          <w:trHeight w:val="539"/>
        </w:trPr>
        <w:tc>
          <w:tcPr>
            <w:tcW w:w="2977" w:type="dxa"/>
          </w:tcPr>
          <w:p w:rsidR="00165970" w:rsidRPr="00257675" w:rsidRDefault="00165970" w:rsidP="00165970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257675">
              <w:rPr>
                <w:rFonts w:asciiTheme="minorHAnsi" w:hAnsiTheme="minorHAnsi" w:cstheme="minorHAnsi"/>
                <w:b/>
              </w:rPr>
              <w:t>CAUSA RUC</w:t>
            </w:r>
          </w:p>
        </w:tc>
        <w:tc>
          <w:tcPr>
            <w:tcW w:w="3119" w:type="dxa"/>
          </w:tcPr>
          <w:p w:rsidR="00165970" w:rsidRPr="00257675" w:rsidRDefault="00165970" w:rsidP="00165970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257675">
              <w:rPr>
                <w:rFonts w:asciiTheme="minorHAnsi" w:hAnsiTheme="minorHAnsi" w:cstheme="minorHAnsi"/>
                <w:b/>
              </w:rPr>
              <w:t>TIPIFICACIÓN</w:t>
            </w:r>
          </w:p>
        </w:tc>
        <w:tc>
          <w:tcPr>
            <w:tcW w:w="3538" w:type="dxa"/>
          </w:tcPr>
          <w:p w:rsidR="00165970" w:rsidRPr="00257675" w:rsidRDefault="00165970" w:rsidP="00165970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257675">
              <w:rPr>
                <w:rFonts w:asciiTheme="minorHAnsi" w:hAnsiTheme="minorHAnsi" w:cstheme="minorHAnsi"/>
                <w:b/>
              </w:rPr>
              <w:t>ESTADO ACTUAL</w:t>
            </w:r>
          </w:p>
        </w:tc>
      </w:tr>
      <w:tr w:rsidR="00165970" w:rsidRPr="002F11A0" w:rsidTr="00165970">
        <w:trPr>
          <w:trHeight w:val="1421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1700118439-3.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8156-2017.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Fraude al Fisco y Malversación de Fondos.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704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2110054709-8.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9047-2021.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Falsificación de Instrumento Público.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1330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2110057625-K.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9391-2021.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  por Permiso Falso.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2210065141-K.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7040-2022.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falsificación de instrumento público y el uso de este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2210063991-6.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6890-2022.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Administración Desleal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2310007448-6.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814-2023.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lastRenderedPageBreak/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Maltrato animal.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Cs/>
              </w:rPr>
            </w:pPr>
            <w:r w:rsidRPr="002F11A0">
              <w:rPr>
                <w:rFonts w:asciiTheme="minorHAnsi" w:hAnsiTheme="minorHAnsi" w:cstheme="minorHAnsi"/>
                <w:bCs/>
              </w:rPr>
              <w:lastRenderedPageBreak/>
              <w:t>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2310041233-0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5105-2023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Estafa en contra de Vichuquen SpA.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2300705125-5.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4634-2023.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 xml:space="preserve">Querella por Robo en lugar no habitado, se robaron una escultura del parque. 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2301417146-0.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1156-2024.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Lesiones graves en contra de un fiscalizador de la Municipalidad.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841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2400688690-2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4429-2024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Delito de Lesiones en contra de un fiscalizador de la Municipalidad.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2410021341-5.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3863-2024.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4°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Falsificación y Estafa. (Easy Parking).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 xml:space="preserve">RUC: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2410038324-8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6059-2024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Falsificación y delito informático por parte falso con botón de pago (QR)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1019"/>
        </w:trPr>
        <w:tc>
          <w:tcPr>
            <w:tcW w:w="2977" w:type="dxa"/>
            <w:shd w:val="clear" w:color="auto" w:fill="auto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 xml:space="preserve">RUC: 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2400531786-6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3407-2024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lastRenderedPageBreak/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lastRenderedPageBreak/>
              <w:t>Delito de Amenazas y hurto simple Inspectores</w:t>
            </w:r>
          </w:p>
        </w:tc>
        <w:tc>
          <w:tcPr>
            <w:tcW w:w="3538" w:type="dxa"/>
            <w:shd w:val="clear" w:color="auto" w:fill="auto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985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2410047795-1.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7759-2024.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falsificación y uso malicioso de instrumento privado.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1371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2401386930-4.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8864-2024.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 delito de robo con homicidio en McDonald’s de Lyon.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876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2510000482-0.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99-2025.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delito de Lesiones sufridas por el fiscalizador municipal.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1004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 2500109356-0.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Denuncia por cobros de deudas de parquímetros falsas.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846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 2510004445-8.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 891-2025.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falsificación de resolución sanitaria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984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 2510009016-6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1688-2025.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falsificación de certificado de experiencia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750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 2401424254-2.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Denuncia Defensa hurto agravado fiscalizadores.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1006"/>
        </w:trPr>
        <w:tc>
          <w:tcPr>
            <w:tcW w:w="2977" w:type="dxa"/>
            <w:shd w:val="clear" w:color="auto" w:fill="auto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lastRenderedPageBreak/>
              <w:t>RUC 2500228576-5.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1540-2025.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 8° JGS.</w:t>
            </w:r>
          </w:p>
        </w:tc>
        <w:tc>
          <w:tcPr>
            <w:tcW w:w="3119" w:type="dxa"/>
            <w:shd w:val="clear" w:color="auto" w:fill="auto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lesiones leves fiscalizadores</w:t>
            </w:r>
          </w:p>
        </w:tc>
        <w:tc>
          <w:tcPr>
            <w:tcW w:w="3538" w:type="dxa"/>
            <w:shd w:val="clear" w:color="auto" w:fill="auto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804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RUC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  <w:bCs/>
              </w:rPr>
              <w:t>2500375266-9.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2476-2025.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el delito de robo con violencia e intimidación en perjuicio de fiscalizador.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DA7722">
        <w:trPr>
          <w:trHeight w:val="1144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  2500714255-5.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4693-2025.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Homicidio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DA7722">
        <w:trPr>
          <w:trHeight w:val="1468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RUC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  <w:bCs/>
              </w:rPr>
              <w:t>2510025245-K.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RIT 4598-2025. 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 xml:space="preserve">Querella Delito Terrorista. 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DA7722">
        <w:trPr>
          <w:trHeight w:val="1210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  <w:bCs/>
              </w:rPr>
              <w:t>2500741187-4.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RIT 4817-2025. 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Lesiones Menos graves Inspector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1197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Querella/ defensa fiscalizador municipal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Sin RUC asignado.</w:t>
            </w: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Fiscalizador  agresiones comercio ambulante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462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 2500898990-K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5845-2025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maltrato animal.</w:t>
            </w:r>
          </w:p>
        </w:tc>
        <w:tc>
          <w:tcPr>
            <w:tcW w:w="3538" w:type="dxa"/>
          </w:tcPr>
          <w:p w:rsidR="00165970" w:rsidRPr="002F11A0" w:rsidRDefault="00DA7722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Tramitación</w:t>
            </w:r>
          </w:p>
        </w:tc>
      </w:tr>
    </w:tbl>
    <w:p w:rsidR="00165970" w:rsidRPr="002F11A0" w:rsidRDefault="00165970" w:rsidP="00165970">
      <w:pPr>
        <w:ind w:left="142" w:hanging="142"/>
        <w:rPr>
          <w:rFonts w:cstheme="minorHAnsi"/>
          <w:lang w:val="es-ES"/>
        </w:rPr>
      </w:pPr>
    </w:p>
    <w:p w:rsidR="00165970" w:rsidRDefault="00165970" w:rsidP="00165970">
      <w:pPr>
        <w:ind w:left="142" w:hanging="142"/>
        <w:rPr>
          <w:rFonts w:cstheme="minorHAnsi"/>
          <w:b/>
          <w:u w:val="single"/>
          <w:lang w:val="es-ES"/>
        </w:rPr>
      </w:pPr>
    </w:p>
    <w:p w:rsidR="00DA7722" w:rsidRDefault="00DA7722" w:rsidP="00165970">
      <w:pPr>
        <w:ind w:left="142" w:hanging="142"/>
        <w:rPr>
          <w:rFonts w:cstheme="minorHAnsi"/>
          <w:b/>
          <w:u w:val="single"/>
          <w:lang w:val="es-ES"/>
        </w:rPr>
      </w:pPr>
    </w:p>
    <w:p w:rsidR="00DA7722" w:rsidRDefault="00DA7722" w:rsidP="00165970">
      <w:pPr>
        <w:ind w:left="142" w:hanging="142"/>
        <w:rPr>
          <w:rFonts w:cstheme="minorHAnsi"/>
          <w:b/>
          <w:u w:val="single"/>
          <w:lang w:val="es-ES"/>
        </w:rPr>
      </w:pPr>
    </w:p>
    <w:p w:rsidR="00DA7722" w:rsidRDefault="00DA7722" w:rsidP="00165970">
      <w:pPr>
        <w:ind w:left="142" w:hanging="142"/>
        <w:rPr>
          <w:rFonts w:cstheme="minorHAnsi"/>
          <w:b/>
          <w:u w:val="single"/>
          <w:lang w:val="es-ES"/>
        </w:rPr>
      </w:pPr>
    </w:p>
    <w:p w:rsidR="00DA7722" w:rsidRDefault="00DA7722" w:rsidP="00165970">
      <w:pPr>
        <w:ind w:left="142" w:hanging="142"/>
        <w:rPr>
          <w:rFonts w:cstheme="minorHAnsi"/>
          <w:b/>
          <w:u w:val="single"/>
          <w:lang w:val="es-ES"/>
        </w:rPr>
      </w:pPr>
    </w:p>
    <w:p w:rsidR="00DA7722" w:rsidRPr="002F11A0" w:rsidRDefault="00DA7722" w:rsidP="00165970">
      <w:pPr>
        <w:ind w:left="142" w:hanging="142"/>
        <w:rPr>
          <w:rFonts w:cstheme="minorHAnsi"/>
          <w:b/>
          <w:u w:val="single"/>
          <w:lang w:val="es-ES"/>
        </w:rPr>
      </w:pPr>
      <w:bookmarkStart w:id="0" w:name="_GoBack"/>
      <w:bookmarkEnd w:id="0"/>
    </w:p>
    <w:p w:rsidR="00165970" w:rsidRDefault="00165970" w:rsidP="0049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ind w:left="142" w:hanging="142"/>
        <w:rPr>
          <w:rFonts w:cstheme="minorHAnsi"/>
          <w:b/>
          <w:u w:val="single"/>
          <w:lang w:val="es-ES"/>
        </w:rPr>
      </w:pPr>
      <w:r w:rsidRPr="002F11A0">
        <w:rPr>
          <w:rFonts w:cstheme="minorHAnsi"/>
          <w:b/>
          <w:lang w:val="es-ES"/>
        </w:rPr>
        <w:t xml:space="preserve">                            </w:t>
      </w:r>
      <w:r w:rsidRPr="002F11A0">
        <w:rPr>
          <w:rFonts w:cstheme="minorHAnsi"/>
          <w:b/>
          <w:u w:val="single"/>
          <w:lang w:val="es-ES"/>
        </w:rPr>
        <w:t xml:space="preserve"> DENUNCIAS VIGENTES PRESENTADAS ANTE LA FISCALIA</w:t>
      </w:r>
    </w:p>
    <w:p w:rsidR="00492F89" w:rsidRPr="002F11A0" w:rsidRDefault="00492F89" w:rsidP="0049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ind w:left="142" w:hanging="142"/>
        <w:rPr>
          <w:rFonts w:cstheme="minorHAnsi"/>
          <w:b/>
          <w:u w:val="single"/>
          <w:lang w:val="es-ES"/>
        </w:rPr>
      </w:pPr>
    </w:p>
    <w:p w:rsidR="00165970" w:rsidRPr="002F11A0" w:rsidRDefault="00165970" w:rsidP="00165970">
      <w:pPr>
        <w:ind w:left="142" w:hanging="142"/>
        <w:rPr>
          <w:rFonts w:cstheme="minorHAnsi"/>
          <w:lang w:val="es-ES"/>
        </w:rPr>
      </w:pPr>
    </w:p>
    <w:tbl>
      <w:tblPr>
        <w:tblpPr w:leftFromText="141" w:rightFromText="141" w:vertAnchor="page" w:horzAnchor="margin" w:tblpXSpec="center" w:tblpY="3853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3"/>
        <w:gridCol w:w="2084"/>
        <w:gridCol w:w="1930"/>
        <w:gridCol w:w="2517"/>
      </w:tblGrid>
      <w:tr w:rsidR="004733D0" w:rsidRPr="002F11A0" w:rsidTr="004733D0">
        <w:trPr>
          <w:trHeight w:val="435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RUC N°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Fecha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Denunciante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Tipificación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2401065712-8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Otros Hechos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2400885692-k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2400886682-8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2400886830-8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2400885517-6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Falso Testimonio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2400886710-7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Falso Testimonio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2400886664-k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Falso Testimonio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2401064028-4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</w:tbl>
    <w:p w:rsidR="00F95E20" w:rsidRPr="00A10E8B" w:rsidRDefault="00F95E20" w:rsidP="004733D0"/>
    <w:sectPr w:rsidR="00F95E20" w:rsidRPr="00A10E8B" w:rsidSect="00492F89">
      <w:headerReference w:type="first" r:id="rId7"/>
      <w:pgSz w:w="12240" w:h="15840"/>
      <w:pgMar w:top="1417" w:right="758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10" w:rsidRDefault="005C6710" w:rsidP="004856EB">
      <w:r>
        <w:separator/>
      </w:r>
    </w:p>
  </w:endnote>
  <w:endnote w:type="continuationSeparator" w:id="0">
    <w:p w:rsidR="005C6710" w:rsidRDefault="005C6710" w:rsidP="0048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10" w:rsidRDefault="005C6710" w:rsidP="004856EB">
      <w:r>
        <w:separator/>
      </w:r>
    </w:p>
  </w:footnote>
  <w:footnote w:type="continuationSeparator" w:id="0">
    <w:p w:rsidR="005C6710" w:rsidRDefault="005C6710" w:rsidP="0048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970" w:rsidRPr="00556282" w:rsidRDefault="00165970" w:rsidP="00556282">
    <w:pPr>
      <w:pStyle w:val="Encabezado"/>
      <w:jc w:val="center"/>
      <w:rPr>
        <w:b/>
      </w:rPr>
    </w:pPr>
    <w:r w:rsidRPr="00556282">
      <w:rPr>
        <w:b/>
      </w:rPr>
      <w:t>CAUSAS CIVILES</w:t>
    </w:r>
  </w:p>
  <w:p w:rsidR="00165970" w:rsidRPr="00556282" w:rsidRDefault="00076ABB" w:rsidP="00556282">
    <w:pPr>
      <w:pStyle w:val="Encabezado"/>
      <w:jc w:val="center"/>
      <w:rPr>
        <w:b/>
      </w:rPr>
    </w:pPr>
    <w:r>
      <w:rPr>
        <w:b/>
      </w:rPr>
      <w:t>ENERO</w:t>
    </w:r>
    <w:r w:rsidR="00165970" w:rsidRPr="00556282">
      <w:rPr>
        <w:b/>
      </w:rPr>
      <w:t xml:space="preserve"> 202</w:t>
    </w:r>
    <w:r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9D"/>
    <w:rsid w:val="00076ABB"/>
    <w:rsid w:val="0008197D"/>
    <w:rsid w:val="000E622B"/>
    <w:rsid w:val="00150482"/>
    <w:rsid w:val="00165970"/>
    <w:rsid w:val="0022729D"/>
    <w:rsid w:val="00267D9E"/>
    <w:rsid w:val="00343B03"/>
    <w:rsid w:val="003D3B62"/>
    <w:rsid w:val="004733D0"/>
    <w:rsid w:val="004856EB"/>
    <w:rsid w:val="00492F89"/>
    <w:rsid w:val="004C2DF8"/>
    <w:rsid w:val="00556282"/>
    <w:rsid w:val="005C6710"/>
    <w:rsid w:val="005F6163"/>
    <w:rsid w:val="00611CB4"/>
    <w:rsid w:val="0076516F"/>
    <w:rsid w:val="007921F6"/>
    <w:rsid w:val="007D55F0"/>
    <w:rsid w:val="007D56D5"/>
    <w:rsid w:val="00951A4A"/>
    <w:rsid w:val="00954CE7"/>
    <w:rsid w:val="00973E89"/>
    <w:rsid w:val="00A10E8B"/>
    <w:rsid w:val="00A76007"/>
    <w:rsid w:val="00A94277"/>
    <w:rsid w:val="00BB7509"/>
    <w:rsid w:val="00C0590E"/>
    <w:rsid w:val="00C3011C"/>
    <w:rsid w:val="00C40B85"/>
    <w:rsid w:val="00C56BE8"/>
    <w:rsid w:val="00CA2A41"/>
    <w:rsid w:val="00CC1160"/>
    <w:rsid w:val="00DA7722"/>
    <w:rsid w:val="00E53F17"/>
    <w:rsid w:val="00EC0FB2"/>
    <w:rsid w:val="00EE4A00"/>
    <w:rsid w:val="00F240D2"/>
    <w:rsid w:val="00F72C41"/>
    <w:rsid w:val="00F86D40"/>
    <w:rsid w:val="00F95E20"/>
    <w:rsid w:val="00F96A4A"/>
    <w:rsid w:val="00FA41C8"/>
    <w:rsid w:val="00FA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BFEEB"/>
  <w15:chartTrackingRefBased/>
  <w15:docId w15:val="{6CF079EC-57EB-F04B-8705-3EC9A4FB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6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56EB"/>
  </w:style>
  <w:style w:type="paragraph" w:styleId="Piedepgina">
    <w:name w:val="footer"/>
    <w:basedOn w:val="Normal"/>
    <w:link w:val="PiedepginaCar"/>
    <w:uiPriority w:val="99"/>
    <w:unhideWhenUsed/>
    <w:rsid w:val="004856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6EB"/>
  </w:style>
  <w:style w:type="table" w:styleId="Tablaconcuadrcula">
    <w:name w:val="Table Grid"/>
    <w:basedOn w:val="Tablanormal"/>
    <w:uiPriority w:val="59"/>
    <w:rsid w:val="0076516F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FED8-DD3B-468C-B428-FAA279C7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27</Pages>
  <Words>5540</Words>
  <Characters>30472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Jesús Carmona Silva</dc:creator>
  <cp:keywords/>
  <dc:description/>
  <cp:lastModifiedBy>Margarita Baez Rivera</cp:lastModifiedBy>
  <cp:revision>32</cp:revision>
  <dcterms:created xsi:type="dcterms:W3CDTF">2025-11-06T15:26:00Z</dcterms:created>
  <dcterms:modified xsi:type="dcterms:W3CDTF">2026-01-09T14:56:00Z</dcterms:modified>
</cp:coreProperties>
</file>