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D38" w:rsidRPr="00071303" w:rsidRDefault="00F47D38" w:rsidP="00F47D38">
      <w:pPr>
        <w:tabs>
          <w:tab w:val="center" w:pos="4680"/>
        </w:tabs>
        <w:suppressAutoHyphens/>
        <w:jc w:val="center"/>
        <w:rPr>
          <w:rFonts w:ascii="Trebuchet MS" w:hAnsi="Trebuchet MS"/>
          <w:b/>
          <w:spacing w:val="-4"/>
          <w:sz w:val="32"/>
          <w:szCs w:val="32"/>
          <w:lang w:val="es-ES_tradnl"/>
        </w:rPr>
      </w:pPr>
      <w:r w:rsidRPr="00071303">
        <w:rPr>
          <w:rFonts w:ascii="Trebuchet MS" w:hAnsi="Trebuchet MS"/>
          <w:b/>
          <w:spacing w:val="-4"/>
          <w:sz w:val="32"/>
          <w:szCs w:val="32"/>
          <w:lang w:val="es-ES_tradnl"/>
        </w:rPr>
        <w:t>ACTA ASAMBLEA DE CONSTITUCION</w:t>
      </w:r>
    </w:p>
    <w:p w:rsidR="00F47D38" w:rsidRPr="00071303" w:rsidRDefault="00F47D38" w:rsidP="00F47D38">
      <w:pPr>
        <w:tabs>
          <w:tab w:val="left" w:pos="0"/>
          <w:tab w:val="left" w:pos="1008"/>
          <w:tab w:val="left" w:pos="4464"/>
          <w:tab w:val="left" w:pos="5040"/>
        </w:tabs>
        <w:suppressAutoHyphens/>
        <w:jc w:val="center"/>
        <w:rPr>
          <w:rFonts w:ascii="Trebuchet MS" w:hAnsi="Trebuchet MS"/>
          <w:b/>
          <w:spacing w:val="-4"/>
          <w:sz w:val="32"/>
          <w:szCs w:val="32"/>
          <w:lang w:val="es-ES_tradnl"/>
        </w:rPr>
      </w:pPr>
    </w:p>
    <w:p w:rsidR="00F47D38" w:rsidRPr="00071303" w:rsidRDefault="00F47D38" w:rsidP="00F47D38">
      <w:pPr>
        <w:tabs>
          <w:tab w:val="left" w:pos="0"/>
          <w:tab w:val="left" w:pos="1008"/>
          <w:tab w:val="left" w:pos="4464"/>
          <w:tab w:val="left" w:pos="5040"/>
        </w:tabs>
        <w:suppressAutoHyphens/>
        <w:jc w:val="center"/>
        <w:rPr>
          <w:rFonts w:ascii="Trebuchet MS" w:hAnsi="Trebuchet MS"/>
          <w:b/>
          <w:spacing w:val="-4"/>
          <w:sz w:val="32"/>
          <w:szCs w:val="32"/>
          <w:lang w:val="es-ES_tradnl"/>
        </w:rPr>
      </w:pPr>
    </w:p>
    <w:p w:rsidR="00F47D38" w:rsidRPr="00F47D38" w:rsidRDefault="00F47D38" w:rsidP="00F47D38">
      <w:pPr>
        <w:pStyle w:val="Ttulo1"/>
        <w:jc w:val="center"/>
        <w:rPr>
          <w:sz w:val="32"/>
          <w:szCs w:val="32"/>
        </w:rPr>
      </w:pPr>
      <w:r w:rsidRPr="00071303">
        <w:rPr>
          <w:rFonts w:ascii="Trebuchet MS" w:hAnsi="Trebuchet MS"/>
          <w:sz w:val="32"/>
          <w:szCs w:val="32"/>
        </w:rPr>
        <w:t>ORGANIZACIÓN COMUNITARIA FUNCIONAL</w:t>
      </w:r>
    </w:p>
    <w:p w:rsidR="00F47D38" w:rsidRDefault="00F47D38" w:rsidP="00F47D38">
      <w:pPr>
        <w:tabs>
          <w:tab w:val="left" w:pos="0"/>
          <w:tab w:val="left" w:pos="1008"/>
          <w:tab w:val="left" w:pos="4464"/>
          <w:tab w:val="left" w:pos="5040"/>
        </w:tabs>
        <w:suppressAutoHyphens/>
        <w:jc w:val="both"/>
        <w:rPr>
          <w:rFonts w:ascii="Trebuchet MS" w:hAnsi="Trebuchet MS"/>
          <w:b/>
          <w:spacing w:val="-4"/>
          <w:sz w:val="28"/>
          <w:lang w:val="es-ES_tradnl"/>
        </w:rPr>
      </w:pPr>
    </w:p>
    <w:p w:rsidR="00F47D38" w:rsidRPr="00F91D92" w:rsidRDefault="00F91D92" w:rsidP="00F47D38">
      <w:pPr>
        <w:tabs>
          <w:tab w:val="center" w:pos="4680"/>
        </w:tabs>
        <w:suppressAutoHyphens/>
        <w:jc w:val="both"/>
        <w:rPr>
          <w:rFonts w:ascii="Trebuchet MS" w:hAnsi="Trebuchet MS"/>
          <w:b/>
          <w:spacing w:val="-3"/>
          <w:sz w:val="32"/>
          <w:szCs w:val="32"/>
          <w:lang w:val="es-ES_tradnl"/>
        </w:rPr>
      </w:pPr>
      <w:r>
        <w:rPr>
          <w:rFonts w:ascii="Trebuchet MS" w:hAnsi="Trebuchet MS"/>
          <w:b/>
          <w:spacing w:val="-3"/>
          <w:sz w:val="28"/>
          <w:lang w:val="es-ES_tradnl"/>
        </w:rPr>
        <w:tab/>
      </w:r>
      <w:r w:rsidR="00183851">
        <w:rPr>
          <w:rFonts w:ascii="Trebuchet MS" w:hAnsi="Trebuchet MS"/>
          <w:b/>
          <w:spacing w:val="-3"/>
          <w:sz w:val="28"/>
          <w:lang w:val="es-ES_tradnl"/>
        </w:rPr>
        <w:t>“………………………………………………………………………….”</w:t>
      </w: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 xml:space="preserve">En Providencia, a...........de……................de </w:t>
      </w:r>
      <w:proofErr w:type="gramStart"/>
      <w:r>
        <w:rPr>
          <w:rFonts w:ascii="Trebuchet MS" w:hAnsi="Trebuchet MS"/>
          <w:spacing w:val="-3"/>
          <w:sz w:val="22"/>
          <w:lang w:val="es-ES_tradnl"/>
        </w:rPr>
        <w:t>20….</w:t>
      </w:r>
      <w:proofErr w:type="gramEnd"/>
      <w:r>
        <w:rPr>
          <w:rFonts w:ascii="Trebuchet MS" w:hAnsi="Trebuchet MS"/>
          <w:spacing w:val="-3"/>
          <w:sz w:val="22"/>
          <w:lang w:val="es-ES_tradnl"/>
        </w:rPr>
        <w:t>., siendo las..........horas, en</w:t>
      </w:r>
      <w:r w:rsidR="007C7036">
        <w:rPr>
          <w:rFonts w:ascii="Trebuchet MS" w:hAnsi="Trebuchet MS"/>
          <w:spacing w:val="-3"/>
          <w:sz w:val="22"/>
          <w:lang w:val="es-ES_tradnl"/>
        </w:rPr>
        <w:t>…..</w:t>
      </w:r>
      <w:r>
        <w:rPr>
          <w:rFonts w:ascii="Trebuchet MS" w:hAnsi="Trebuchet MS"/>
          <w:spacing w:val="-3"/>
          <w:sz w:val="22"/>
          <w:lang w:val="es-ES_tradnl"/>
        </w:rPr>
        <w:t>.</w:t>
      </w:r>
      <w:r w:rsidR="009A7642">
        <w:rPr>
          <w:rFonts w:ascii="Trebuchet MS" w:hAnsi="Trebuchet MS"/>
          <w:spacing w:val="-3"/>
          <w:sz w:val="22"/>
          <w:lang w:val="es-ES_tradnl"/>
        </w:rPr>
        <w:t>...........</w:t>
      </w:r>
      <w:r>
        <w:rPr>
          <w:rFonts w:ascii="Trebuchet MS" w:hAnsi="Trebuchet MS"/>
          <w:spacing w:val="-3"/>
          <w:sz w:val="22"/>
          <w:lang w:val="es-ES_tradnl"/>
        </w:rPr>
        <w:t>...........</w:t>
      </w: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 (lugar), tiene lugar la Asamblea de Constitución de la   Organización Comunitaria Fun</w:t>
      </w:r>
      <w:r w:rsidR="007C7036">
        <w:rPr>
          <w:rFonts w:ascii="Trebuchet MS" w:hAnsi="Trebuchet MS"/>
          <w:spacing w:val="-3"/>
          <w:sz w:val="22"/>
          <w:lang w:val="es-ES_tradnl"/>
        </w:rPr>
        <w:t>cional "............................</w:t>
      </w:r>
      <w:r>
        <w:rPr>
          <w:rFonts w:ascii="Trebuchet MS" w:hAnsi="Trebuchet MS"/>
          <w:spacing w:val="-3"/>
          <w:sz w:val="22"/>
          <w:lang w:val="es-ES_tradnl"/>
        </w:rPr>
        <w:t>.................</w:t>
      </w:r>
      <w:r w:rsidR="009A3C82">
        <w:rPr>
          <w:rFonts w:ascii="Trebuchet MS" w:hAnsi="Trebuchet MS"/>
          <w:spacing w:val="-3"/>
          <w:sz w:val="22"/>
          <w:lang w:val="es-ES_tradnl"/>
        </w:rPr>
        <w:t>..............</w:t>
      </w:r>
      <w:r>
        <w:rPr>
          <w:rFonts w:ascii="Trebuchet MS" w:hAnsi="Trebuchet MS"/>
          <w:spacing w:val="-3"/>
          <w:sz w:val="22"/>
          <w:lang w:val="es-ES_tradnl"/>
        </w:rPr>
        <w:t>.......................</w:t>
      </w: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 en presencia de.............................................................(Funcionario Municipal, Notario Público u Oficial del Registro Civil), domiciliado en.............. ...................................................-</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xml:space="preserve">Asisten las personas que se individualizan en nómina adjunta, la que se entenderá parte integrante de esta </w:t>
      </w:r>
      <w:proofErr w:type="gramStart"/>
      <w:r>
        <w:rPr>
          <w:rFonts w:ascii="Trebuchet MS" w:hAnsi="Trebuchet MS"/>
          <w:spacing w:val="-3"/>
          <w:sz w:val="22"/>
          <w:lang w:val="es-ES_tradnl"/>
        </w:rPr>
        <w:t>Acta.-</w:t>
      </w:r>
      <w:proofErr w:type="gramEnd"/>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Pr="00071303" w:rsidRDefault="00F47D38" w:rsidP="00F47D38">
      <w:pPr>
        <w:pStyle w:val="Ttulo2"/>
        <w:jc w:val="center"/>
        <w:rPr>
          <w:rFonts w:ascii="Trebuchet MS" w:hAnsi="Trebuchet MS"/>
          <w:i w:val="0"/>
          <w:sz w:val="24"/>
          <w:szCs w:val="24"/>
        </w:rPr>
      </w:pPr>
      <w:r w:rsidRPr="00071303">
        <w:rPr>
          <w:rFonts w:ascii="Trebuchet MS" w:hAnsi="Trebuchet MS"/>
          <w:i w:val="0"/>
          <w:sz w:val="24"/>
          <w:szCs w:val="24"/>
        </w:rPr>
        <w:t>I.- APROBACION DE ESTATUTOS</w:t>
      </w: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Don..................................................... explica que el objeto de esta Asamblea es constituir la organización comunitaria funcional que se denomina "...........................</w:t>
      </w:r>
      <w:r>
        <w:rPr>
          <w:rFonts w:ascii="Trebuchet MS" w:hAnsi="Trebuchet MS"/>
          <w:b/>
          <w:spacing w:val="-3"/>
          <w:sz w:val="22"/>
          <w:lang w:val="es-ES_tradnl"/>
        </w:rPr>
        <w:t>.............. ............................................................."</w:t>
      </w:r>
      <w:r>
        <w:rPr>
          <w:rFonts w:ascii="Trebuchet MS" w:hAnsi="Trebuchet MS"/>
          <w:spacing w:val="-3"/>
          <w:sz w:val="22"/>
          <w:lang w:val="es-ES_tradnl"/>
        </w:rPr>
        <w:t xml:space="preserve"> la que se regirá por los Estatutos que a continuación se establecen, los cuales lee en forma </w:t>
      </w:r>
      <w:proofErr w:type="gramStart"/>
      <w:r>
        <w:rPr>
          <w:rFonts w:ascii="Trebuchet MS" w:hAnsi="Trebuchet MS"/>
          <w:spacing w:val="-3"/>
          <w:sz w:val="22"/>
          <w:lang w:val="es-ES_tradnl"/>
        </w:rPr>
        <w:t>íntegra.-</w:t>
      </w:r>
      <w:proofErr w:type="gramEnd"/>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roofErr w:type="gramStart"/>
      <w:r>
        <w:rPr>
          <w:rFonts w:ascii="Trebuchet MS" w:hAnsi="Trebuchet MS"/>
          <w:b/>
          <w:spacing w:val="-3"/>
          <w:sz w:val="22"/>
          <w:lang w:val="es-ES_tradnl"/>
        </w:rPr>
        <w:t>ACUERDO :</w:t>
      </w:r>
      <w:proofErr w:type="gramEnd"/>
      <w:r>
        <w:rPr>
          <w:rFonts w:ascii="Trebuchet MS" w:hAnsi="Trebuchet MS"/>
          <w:spacing w:val="-3"/>
          <w:sz w:val="22"/>
          <w:lang w:val="es-ES_tradnl"/>
        </w:rPr>
        <w:t xml:space="preserve"> Después de un breve debate se acuerda por la unanimidad de los asistentes aprobar los Estatutos de la </w:t>
      </w:r>
      <w:r>
        <w:rPr>
          <w:rFonts w:ascii="Trebuchet MS" w:hAnsi="Trebuchet MS"/>
          <w:b/>
          <w:bCs/>
          <w:spacing w:val="-3"/>
          <w:sz w:val="22"/>
          <w:lang w:val="es-ES_tradnl"/>
        </w:rPr>
        <w:t xml:space="preserve"> </w:t>
      </w:r>
      <w:r>
        <w:rPr>
          <w:rFonts w:ascii="Trebuchet MS" w:hAnsi="Trebuchet MS"/>
          <w:spacing w:val="-3"/>
          <w:sz w:val="22"/>
          <w:lang w:val="es-ES_tradnl"/>
        </w:rPr>
        <w:t>organización comunitaria funcional</w:t>
      </w:r>
      <w:r>
        <w:rPr>
          <w:rFonts w:ascii="Trebuchet MS" w:hAnsi="Trebuchet MS"/>
          <w:b/>
          <w:bCs/>
          <w:spacing w:val="-3"/>
          <w:sz w:val="22"/>
          <w:lang w:val="es-ES_tradnl"/>
        </w:rPr>
        <w:t xml:space="preserve"> </w:t>
      </w:r>
      <w:r>
        <w:rPr>
          <w:rFonts w:ascii="Trebuchet MS" w:hAnsi="Trebuchet MS"/>
          <w:b/>
          <w:spacing w:val="-3"/>
          <w:sz w:val="22"/>
          <w:lang w:val="es-ES_tradnl"/>
        </w:rPr>
        <w:t>"</w:t>
      </w:r>
      <w:r w:rsidR="009710E0">
        <w:rPr>
          <w:rFonts w:ascii="Trebuchet MS" w:hAnsi="Trebuchet MS"/>
          <w:b/>
          <w:spacing w:val="-3"/>
          <w:sz w:val="22"/>
          <w:lang w:val="es-ES_tradnl"/>
        </w:rPr>
        <w:t>…………………………………..</w:t>
      </w:r>
      <w:r>
        <w:rPr>
          <w:rFonts w:ascii="Trebuchet MS" w:hAnsi="Trebuchet MS"/>
          <w:b/>
          <w:spacing w:val="-3"/>
          <w:sz w:val="22"/>
          <w:lang w:val="es-ES_tradnl"/>
        </w:rPr>
        <w:t>................................... .....................</w:t>
      </w:r>
      <w:r w:rsidR="00905E0B">
        <w:rPr>
          <w:rFonts w:ascii="Trebuchet MS" w:hAnsi="Trebuchet MS"/>
          <w:b/>
          <w:spacing w:val="-3"/>
          <w:sz w:val="22"/>
          <w:lang w:val="es-ES_tradnl"/>
        </w:rPr>
        <w:t>..............................”</w:t>
      </w:r>
      <w:r>
        <w:rPr>
          <w:rFonts w:ascii="Trebuchet MS" w:hAnsi="Trebuchet MS"/>
          <w:b/>
          <w:spacing w:val="-3"/>
          <w:sz w:val="22"/>
          <w:lang w:val="es-ES_tradnl"/>
        </w:rPr>
        <w:t xml:space="preserve"> </w:t>
      </w:r>
      <w:r>
        <w:rPr>
          <w:rFonts w:ascii="Trebuchet MS" w:hAnsi="Trebuchet MS"/>
          <w:spacing w:val="-3"/>
          <w:sz w:val="22"/>
          <w:lang w:val="es-ES_tradnl"/>
        </w:rPr>
        <w:t>que se adjunta</w:t>
      </w:r>
      <w:r>
        <w:rPr>
          <w:rFonts w:ascii="Trebuchet MS" w:hAnsi="Trebuchet MS"/>
          <w:b/>
          <w:spacing w:val="-3"/>
          <w:sz w:val="22"/>
          <w:lang w:val="es-ES_tradnl"/>
        </w:rPr>
        <w:t xml:space="preserve"> </w:t>
      </w:r>
      <w:r>
        <w:rPr>
          <w:rFonts w:ascii="Trebuchet MS" w:hAnsi="Trebuchet MS"/>
          <w:spacing w:val="-3"/>
          <w:sz w:val="22"/>
          <w:lang w:val="es-ES_tradnl"/>
        </w:rPr>
        <w:t xml:space="preserve">a la presente </w:t>
      </w:r>
      <w:proofErr w:type="gramStart"/>
      <w:r>
        <w:rPr>
          <w:rFonts w:ascii="Trebuchet MS" w:hAnsi="Trebuchet MS"/>
          <w:spacing w:val="-3"/>
          <w:sz w:val="22"/>
          <w:lang w:val="es-ES_tradnl"/>
        </w:rPr>
        <w:t>Acta.-</w:t>
      </w:r>
      <w:proofErr w:type="gramEnd"/>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center" w:pos="4680"/>
        </w:tabs>
        <w:suppressAutoHyphens/>
        <w:jc w:val="both"/>
        <w:rPr>
          <w:rFonts w:ascii="Trebuchet MS" w:hAnsi="Trebuchet MS"/>
          <w:b/>
          <w:spacing w:val="-3"/>
          <w:lang w:val="es-ES_tradnl"/>
        </w:rPr>
      </w:pPr>
      <w:r>
        <w:rPr>
          <w:rFonts w:ascii="Trebuchet MS" w:hAnsi="Trebuchet MS"/>
          <w:b/>
          <w:spacing w:val="-3"/>
          <w:lang w:val="es-ES_tradnl"/>
        </w:rPr>
        <w:tab/>
        <w:t>II.- ELECCION DIRECTORIO PROVISIONAL</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spacing w:line="360" w:lineRule="auto"/>
        <w:jc w:val="both"/>
        <w:rPr>
          <w:rFonts w:ascii="Trebuchet MS" w:hAnsi="Trebuchet MS"/>
          <w:b/>
          <w:spacing w:val="-3"/>
          <w:sz w:val="22"/>
          <w:lang w:val="es-ES_tradnl"/>
        </w:rPr>
      </w:pPr>
      <w:r>
        <w:rPr>
          <w:rFonts w:ascii="Trebuchet MS" w:hAnsi="Trebuchet MS"/>
          <w:spacing w:val="-3"/>
          <w:sz w:val="22"/>
          <w:lang w:val="es-ES_tradnl"/>
        </w:rPr>
        <w:t xml:space="preserve">A continuación se procede a elegir el directorio provisional de la </w:t>
      </w:r>
      <w:r>
        <w:rPr>
          <w:rFonts w:ascii="Trebuchet MS" w:hAnsi="Trebuchet MS"/>
          <w:bCs/>
          <w:spacing w:val="-3"/>
          <w:sz w:val="22"/>
          <w:lang w:val="es-ES_tradnl"/>
        </w:rPr>
        <w:t>organización comunitaria funcional</w:t>
      </w:r>
      <w:r>
        <w:rPr>
          <w:rFonts w:ascii="Trebuchet MS" w:hAnsi="Trebuchet MS"/>
          <w:b/>
          <w:spacing w:val="-3"/>
          <w:sz w:val="22"/>
          <w:lang w:val="es-ES_tradnl"/>
        </w:rPr>
        <w:t xml:space="preserve"> "...........</w:t>
      </w:r>
      <w:r w:rsidR="009710E0">
        <w:rPr>
          <w:rFonts w:ascii="Trebuchet MS" w:hAnsi="Trebuchet MS"/>
          <w:b/>
          <w:spacing w:val="-3"/>
          <w:sz w:val="22"/>
          <w:lang w:val="es-ES_tradnl"/>
        </w:rPr>
        <w:t>...............................</w:t>
      </w:r>
      <w:r>
        <w:rPr>
          <w:rFonts w:ascii="Trebuchet MS" w:hAnsi="Trebuchet MS"/>
          <w:b/>
          <w:spacing w:val="-3"/>
          <w:sz w:val="22"/>
          <w:lang w:val="es-ES_tradnl"/>
        </w:rPr>
        <w:t>..........................",</w:t>
      </w:r>
      <w:r>
        <w:rPr>
          <w:rFonts w:ascii="Trebuchet MS" w:hAnsi="Trebuchet MS"/>
          <w:spacing w:val="-3"/>
          <w:sz w:val="22"/>
          <w:lang w:val="es-ES_tradnl"/>
        </w:rPr>
        <w:t xml:space="preserve"> el cual permanecerá en funciones hasta la elección del directorio </w:t>
      </w:r>
      <w:proofErr w:type="gramStart"/>
      <w:r>
        <w:rPr>
          <w:rFonts w:ascii="Trebuchet MS" w:hAnsi="Trebuchet MS"/>
          <w:spacing w:val="-3"/>
          <w:sz w:val="22"/>
          <w:lang w:val="es-ES_tradnl"/>
        </w:rPr>
        <w:t>definitivo</w:t>
      </w:r>
      <w:r>
        <w:rPr>
          <w:rFonts w:ascii="Trebuchet MS" w:hAnsi="Trebuchet MS"/>
          <w:b/>
          <w:spacing w:val="-3"/>
          <w:sz w:val="22"/>
          <w:lang w:val="es-ES_tradnl"/>
        </w:rPr>
        <w:t>.-</w:t>
      </w:r>
      <w:proofErr w:type="gramEnd"/>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441084" w:rsidRDefault="00441084"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441084" w:rsidRDefault="00441084"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462F5D" w:rsidRDefault="00462F5D"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p w:rsidR="00F47D38" w:rsidRDefault="00F47D38" w:rsidP="00871834">
      <w:pPr>
        <w:tabs>
          <w:tab w:val="left" w:pos="0"/>
          <w:tab w:val="left" w:pos="1008"/>
          <w:tab w:val="left" w:pos="4464"/>
          <w:tab w:val="left" w:pos="5040"/>
        </w:tabs>
        <w:suppressAutoHyphens/>
        <w:rPr>
          <w:rFonts w:ascii="Trebuchet MS" w:hAnsi="Trebuchet MS"/>
          <w:spacing w:val="-3"/>
          <w:sz w:val="22"/>
          <w:lang w:val="es-ES_tradnl"/>
        </w:rPr>
      </w:pPr>
      <w:r>
        <w:rPr>
          <w:rFonts w:ascii="Trebuchet MS" w:hAnsi="Trebuchet MS"/>
          <w:spacing w:val="-3"/>
          <w:sz w:val="22"/>
          <w:lang w:val="es-ES_tradnl"/>
        </w:rPr>
        <w:lastRenderedPageBreak/>
        <w:t>De acuerdo a la vot</w:t>
      </w:r>
      <w:r w:rsidR="00361ECE">
        <w:rPr>
          <w:rFonts w:ascii="Trebuchet MS" w:hAnsi="Trebuchet MS"/>
          <w:spacing w:val="-3"/>
          <w:sz w:val="22"/>
          <w:lang w:val="es-ES_tradnl"/>
        </w:rPr>
        <w:t>ación efectuada las siguientes 3</w:t>
      </w:r>
      <w:r>
        <w:rPr>
          <w:rFonts w:ascii="Trebuchet MS" w:hAnsi="Trebuchet MS"/>
          <w:spacing w:val="-3"/>
          <w:sz w:val="22"/>
          <w:lang w:val="es-ES_tradnl"/>
        </w:rPr>
        <w:t xml:space="preserve"> personas obtienen las más altas mayorías:</w:t>
      </w:r>
    </w:p>
    <w:p w:rsidR="00AC48CE" w:rsidRDefault="00AC48CE" w:rsidP="00871834">
      <w:pPr>
        <w:tabs>
          <w:tab w:val="left" w:pos="0"/>
          <w:tab w:val="left" w:pos="1008"/>
          <w:tab w:val="left" w:pos="4464"/>
          <w:tab w:val="left" w:pos="5040"/>
        </w:tabs>
        <w:suppressAutoHyphens/>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lang w:val="es-ES_tradnl"/>
        </w:rPr>
      </w:pPr>
    </w:p>
    <w:tbl>
      <w:tblPr>
        <w:tblW w:w="10306" w:type="dxa"/>
        <w:tblLook w:val="04A0" w:firstRow="1" w:lastRow="0" w:firstColumn="1" w:lastColumn="0" w:noHBand="0" w:noVBand="1"/>
      </w:tblPr>
      <w:tblGrid>
        <w:gridCol w:w="534"/>
        <w:gridCol w:w="6520"/>
        <w:gridCol w:w="3252"/>
      </w:tblGrid>
      <w:tr w:rsidR="00F47D38" w:rsidRPr="005308F6" w:rsidTr="00871834">
        <w:tc>
          <w:tcPr>
            <w:tcW w:w="534" w:type="dxa"/>
          </w:tcPr>
          <w:p w:rsidR="00F47D38" w:rsidRPr="005308F6" w:rsidRDefault="00F47D38"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6520" w:type="dxa"/>
          </w:tcPr>
          <w:p w:rsidR="00F47D38" w:rsidRPr="005308F6" w:rsidRDefault="0033765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5308F6">
              <w:rPr>
                <w:rFonts w:ascii="Trebuchet MS" w:hAnsi="Trebuchet MS"/>
                <w:b/>
                <w:spacing w:val="-3"/>
                <w:u w:val="single"/>
                <w:lang w:val="es-ES_tradnl"/>
              </w:rPr>
              <w:t>NOMBRE</w:t>
            </w:r>
          </w:p>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3252" w:type="dxa"/>
          </w:tcPr>
          <w:p w:rsidR="00F47D38" w:rsidRPr="005308F6" w:rsidRDefault="00FD298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FD2985">
              <w:rPr>
                <w:rFonts w:ascii="Trebuchet MS" w:hAnsi="Trebuchet MS"/>
                <w:b/>
                <w:spacing w:val="-3"/>
                <w:lang w:val="es-ES_tradnl"/>
              </w:rPr>
              <w:t xml:space="preserve">      </w:t>
            </w:r>
            <w:r w:rsidR="00337655" w:rsidRPr="005308F6">
              <w:rPr>
                <w:rFonts w:ascii="Trebuchet MS" w:hAnsi="Trebuchet MS"/>
                <w:b/>
                <w:spacing w:val="-3"/>
                <w:u w:val="single"/>
                <w:lang w:val="es-ES_tradnl"/>
              </w:rPr>
              <w:t>Nº DE VOTOS</w:t>
            </w:r>
          </w:p>
        </w:tc>
      </w:tr>
      <w:tr w:rsidR="00F47D38" w:rsidRPr="005308F6" w:rsidTr="00871834">
        <w:trPr>
          <w:trHeight w:val="373"/>
        </w:trPr>
        <w:tc>
          <w:tcPr>
            <w:tcW w:w="534"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1.-</w:t>
            </w:r>
          </w:p>
        </w:tc>
        <w:tc>
          <w:tcPr>
            <w:tcW w:w="6520"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905E0B">
              <w:rPr>
                <w:rFonts w:ascii="Trebuchet MS" w:hAnsi="Trebuchet MS"/>
                <w:b/>
                <w:spacing w:val="-3"/>
                <w:lang w:val="es-ES_tradnl"/>
              </w:rPr>
              <w:t>………………………………………………………………………………</w:t>
            </w:r>
            <w:r w:rsidR="00FD2985">
              <w:rPr>
                <w:rFonts w:ascii="Trebuchet MS" w:hAnsi="Trebuchet MS"/>
                <w:b/>
                <w:spacing w:val="-3"/>
                <w:lang w:val="es-ES_tradnl"/>
              </w:rPr>
              <w:t>…..</w:t>
            </w:r>
          </w:p>
        </w:tc>
        <w:tc>
          <w:tcPr>
            <w:tcW w:w="3252" w:type="dxa"/>
          </w:tcPr>
          <w:p w:rsidR="00F47D38" w:rsidRPr="005308F6" w:rsidRDefault="00337655" w:rsidP="00905E0B">
            <w:pPr>
              <w:tabs>
                <w:tab w:val="left" w:pos="-812"/>
                <w:tab w:val="left" w:pos="1008"/>
                <w:tab w:val="left" w:pos="4464"/>
                <w:tab w:val="left" w:pos="5040"/>
              </w:tabs>
              <w:suppressAutoHyphens/>
              <w:ind w:left="-812"/>
              <w:jc w:val="both"/>
              <w:rPr>
                <w:rFonts w:ascii="Trebuchet MS" w:hAnsi="Trebuchet MS"/>
                <w:b/>
                <w:spacing w:val="-3"/>
                <w:lang w:val="es-ES_tradnl"/>
              </w:rPr>
            </w:pPr>
            <w:r w:rsidRPr="005308F6">
              <w:rPr>
                <w:rFonts w:ascii="Trebuchet MS" w:hAnsi="Trebuchet MS"/>
                <w:b/>
                <w:spacing w:val="-3"/>
                <w:lang w:val="es-ES_tradnl"/>
              </w:rPr>
              <w:t>…………………………</w:t>
            </w:r>
            <w:r w:rsidR="00905E0B">
              <w:rPr>
                <w:rFonts w:ascii="Trebuchet MS" w:hAnsi="Trebuchet MS"/>
                <w:b/>
                <w:spacing w:val="-3"/>
                <w:lang w:val="es-ES_tradnl"/>
              </w:rPr>
              <w:t>………</w:t>
            </w:r>
            <w:r w:rsidRPr="005308F6">
              <w:rPr>
                <w:rFonts w:ascii="Trebuchet MS" w:hAnsi="Trebuchet MS"/>
                <w:b/>
                <w:spacing w:val="-3"/>
                <w:lang w:val="es-ES_tradnl"/>
              </w:rPr>
              <w:t xml:space="preserve"> (</w:t>
            </w:r>
            <w:r w:rsidR="00905E0B">
              <w:rPr>
                <w:rFonts w:ascii="Trebuchet MS" w:hAnsi="Trebuchet MS"/>
                <w:b/>
                <w:spacing w:val="-3"/>
                <w:lang w:val="es-ES_tradnl"/>
              </w:rPr>
              <w:t>Presidente</w:t>
            </w:r>
            <w:r w:rsidRPr="005308F6">
              <w:rPr>
                <w:rFonts w:ascii="Trebuchet MS" w:hAnsi="Trebuchet MS"/>
                <w:b/>
                <w:spacing w:val="-3"/>
                <w:lang w:val="es-ES_tradnl"/>
              </w:rPr>
              <w:t>)</w:t>
            </w:r>
          </w:p>
        </w:tc>
      </w:tr>
      <w:tr w:rsidR="00F47D38" w:rsidRPr="005308F6" w:rsidTr="00871834">
        <w:trPr>
          <w:trHeight w:val="407"/>
        </w:trPr>
        <w:tc>
          <w:tcPr>
            <w:tcW w:w="534"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2.-</w:t>
            </w:r>
          </w:p>
        </w:tc>
        <w:tc>
          <w:tcPr>
            <w:tcW w:w="6520"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905E0B">
              <w:rPr>
                <w:rFonts w:ascii="Trebuchet MS" w:hAnsi="Trebuchet MS"/>
                <w:b/>
                <w:spacing w:val="-3"/>
                <w:lang w:val="es-ES_tradnl"/>
              </w:rPr>
              <w:t>…………………………………………………………………………</w:t>
            </w:r>
            <w:r w:rsidR="00FD2985">
              <w:rPr>
                <w:rFonts w:ascii="Trebuchet MS" w:hAnsi="Trebuchet MS"/>
                <w:b/>
                <w:spacing w:val="-3"/>
                <w:lang w:val="es-ES_tradnl"/>
              </w:rPr>
              <w:t>………</w:t>
            </w:r>
          </w:p>
        </w:tc>
        <w:tc>
          <w:tcPr>
            <w:tcW w:w="3252" w:type="dxa"/>
          </w:tcPr>
          <w:p w:rsidR="00F47D38" w:rsidRPr="005308F6" w:rsidRDefault="00905E0B" w:rsidP="00905E0B">
            <w:pPr>
              <w:tabs>
                <w:tab w:val="left" w:pos="0"/>
                <w:tab w:val="left" w:pos="1008"/>
                <w:tab w:val="left" w:pos="4464"/>
                <w:tab w:val="left" w:pos="5040"/>
              </w:tabs>
              <w:suppressAutoHyphens/>
              <w:jc w:val="both"/>
              <w:rPr>
                <w:rFonts w:ascii="Trebuchet MS" w:hAnsi="Trebuchet MS"/>
                <w:b/>
                <w:spacing w:val="-3"/>
                <w:lang w:val="es-ES_tradnl"/>
              </w:rPr>
            </w:pPr>
            <w:r>
              <w:rPr>
                <w:rFonts w:ascii="Trebuchet MS" w:hAnsi="Trebuchet MS"/>
                <w:b/>
                <w:spacing w:val="-3"/>
                <w:lang w:val="es-ES_tradnl"/>
              </w:rPr>
              <w:t>…………………….</w:t>
            </w:r>
          </w:p>
        </w:tc>
      </w:tr>
      <w:tr w:rsidR="00F47D38" w:rsidRPr="005308F6" w:rsidTr="00871834">
        <w:trPr>
          <w:trHeight w:val="413"/>
        </w:trPr>
        <w:tc>
          <w:tcPr>
            <w:tcW w:w="534"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3.-</w:t>
            </w:r>
          </w:p>
        </w:tc>
        <w:tc>
          <w:tcPr>
            <w:tcW w:w="6520" w:type="dxa"/>
          </w:tcPr>
          <w:p w:rsidR="00F47D38" w:rsidRPr="005308F6" w:rsidRDefault="00337655" w:rsidP="00183851">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905E0B">
              <w:rPr>
                <w:rFonts w:ascii="Trebuchet MS" w:hAnsi="Trebuchet MS"/>
                <w:b/>
                <w:spacing w:val="-3"/>
                <w:lang w:val="es-ES_tradnl"/>
              </w:rPr>
              <w:t>………………………………………………………………………</w:t>
            </w:r>
            <w:r w:rsidR="00FD2985">
              <w:rPr>
                <w:rFonts w:ascii="Trebuchet MS" w:hAnsi="Trebuchet MS"/>
                <w:b/>
                <w:spacing w:val="-3"/>
                <w:lang w:val="es-ES_tradnl"/>
              </w:rPr>
              <w:t>………</w:t>
            </w:r>
          </w:p>
        </w:tc>
        <w:tc>
          <w:tcPr>
            <w:tcW w:w="3252" w:type="dxa"/>
          </w:tcPr>
          <w:p w:rsidR="00F47D38" w:rsidRPr="005308F6" w:rsidRDefault="00905E0B" w:rsidP="00905E0B">
            <w:pPr>
              <w:tabs>
                <w:tab w:val="left" w:pos="1008"/>
                <w:tab w:val="left" w:pos="4464"/>
                <w:tab w:val="left" w:pos="5040"/>
              </w:tabs>
              <w:suppressAutoHyphens/>
              <w:ind w:left="-249"/>
              <w:jc w:val="both"/>
              <w:rPr>
                <w:rFonts w:ascii="Trebuchet MS" w:hAnsi="Trebuchet MS"/>
                <w:b/>
                <w:spacing w:val="-3"/>
                <w:lang w:val="es-ES_tradnl"/>
              </w:rPr>
            </w:pPr>
            <w:r>
              <w:rPr>
                <w:rFonts w:ascii="Trebuchet MS" w:hAnsi="Trebuchet MS"/>
                <w:b/>
                <w:spacing w:val="-3"/>
                <w:lang w:val="es-ES_tradnl"/>
              </w:rPr>
              <w:t>………………………..</w:t>
            </w:r>
          </w:p>
        </w:tc>
      </w:tr>
      <w:tr w:rsidR="00905E0B" w:rsidRPr="005308F6" w:rsidTr="00871834">
        <w:trPr>
          <w:trHeight w:val="413"/>
        </w:trPr>
        <w:tc>
          <w:tcPr>
            <w:tcW w:w="534" w:type="dxa"/>
          </w:tcPr>
          <w:p w:rsidR="00905E0B" w:rsidRPr="005308F6" w:rsidRDefault="00905E0B" w:rsidP="00183851">
            <w:pPr>
              <w:tabs>
                <w:tab w:val="left" w:pos="0"/>
                <w:tab w:val="left" w:pos="1008"/>
                <w:tab w:val="left" w:pos="4464"/>
                <w:tab w:val="left" w:pos="5040"/>
              </w:tabs>
              <w:suppressAutoHyphens/>
              <w:jc w:val="both"/>
              <w:rPr>
                <w:rFonts w:ascii="Trebuchet MS" w:hAnsi="Trebuchet MS"/>
                <w:b/>
                <w:spacing w:val="-3"/>
                <w:lang w:val="es-ES_tradnl"/>
              </w:rPr>
            </w:pPr>
          </w:p>
        </w:tc>
        <w:tc>
          <w:tcPr>
            <w:tcW w:w="6520" w:type="dxa"/>
          </w:tcPr>
          <w:p w:rsidR="00905E0B" w:rsidRPr="005308F6" w:rsidRDefault="00905E0B" w:rsidP="00183851">
            <w:pPr>
              <w:tabs>
                <w:tab w:val="left" w:pos="0"/>
                <w:tab w:val="left" w:pos="1008"/>
                <w:tab w:val="left" w:pos="4464"/>
                <w:tab w:val="left" w:pos="5040"/>
              </w:tabs>
              <w:suppressAutoHyphens/>
              <w:jc w:val="both"/>
              <w:rPr>
                <w:rFonts w:ascii="Trebuchet MS" w:hAnsi="Trebuchet MS"/>
                <w:b/>
                <w:spacing w:val="-3"/>
                <w:lang w:val="es-ES_tradnl"/>
              </w:rPr>
            </w:pPr>
          </w:p>
        </w:tc>
        <w:tc>
          <w:tcPr>
            <w:tcW w:w="3252" w:type="dxa"/>
          </w:tcPr>
          <w:p w:rsidR="00905E0B" w:rsidRDefault="00905E0B" w:rsidP="00905E0B">
            <w:pPr>
              <w:tabs>
                <w:tab w:val="left" w:pos="1008"/>
                <w:tab w:val="left" w:pos="4464"/>
                <w:tab w:val="left" w:pos="5040"/>
              </w:tabs>
              <w:suppressAutoHyphens/>
              <w:ind w:left="-249"/>
              <w:jc w:val="both"/>
              <w:rPr>
                <w:rFonts w:ascii="Trebuchet MS" w:hAnsi="Trebuchet MS"/>
                <w:b/>
                <w:spacing w:val="-3"/>
                <w:lang w:val="es-ES_tradnl"/>
              </w:rPr>
            </w:pPr>
          </w:p>
        </w:tc>
      </w:tr>
      <w:tr w:rsidR="00871834" w:rsidRPr="005308F6" w:rsidTr="00871834">
        <w:trPr>
          <w:trHeight w:val="413"/>
        </w:trPr>
        <w:tc>
          <w:tcPr>
            <w:tcW w:w="534" w:type="dxa"/>
          </w:tcPr>
          <w:p w:rsidR="00871834" w:rsidRPr="005308F6" w:rsidRDefault="00871834" w:rsidP="00AC48CE">
            <w:pPr>
              <w:rPr>
                <w:rFonts w:ascii="Trebuchet MS" w:hAnsi="Trebuchet MS"/>
                <w:b/>
                <w:spacing w:val="-3"/>
                <w:lang w:val="es-ES_tradnl"/>
              </w:rPr>
            </w:pPr>
          </w:p>
        </w:tc>
        <w:tc>
          <w:tcPr>
            <w:tcW w:w="6520" w:type="dxa"/>
          </w:tcPr>
          <w:p w:rsidR="00871834" w:rsidRPr="005308F6" w:rsidRDefault="00871834" w:rsidP="006F4EFE">
            <w:pPr>
              <w:tabs>
                <w:tab w:val="left" w:pos="0"/>
                <w:tab w:val="left" w:pos="1008"/>
                <w:tab w:val="left" w:pos="4464"/>
                <w:tab w:val="left" w:pos="5040"/>
              </w:tabs>
              <w:suppressAutoHyphens/>
              <w:jc w:val="both"/>
              <w:rPr>
                <w:rFonts w:ascii="Trebuchet MS" w:hAnsi="Trebuchet MS"/>
                <w:b/>
                <w:spacing w:val="-3"/>
                <w:lang w:val="es-ES_tradnl"/>
              </w:rPr>
            </w:pPr>
          </w:p>
        </w:tc>
        <w:tc>
          <w:tcPr>
            <w:tcW w:w="3252" w:type="dxa"/>
          </w:tcPr>
          <w:p w:rsidR="00871834" w:rsidRDefault="00871834" w:rsidP="006F4EFE">
            <w:pPr>
              <w:tabs>
                <w:tab w:val="left" w:pos="1008"/>
                <w:tab w:val="left" w:pos="4464"/>
                <w:tab w:val="left" w:pos="5040"/>
              </w:tabs>
              <w:suppressAutoHyphens/>
              <w:ind w:left="-249"/>
              <w:jc w:val="both"/>
              <w:rPr>
                <w:rFonts w:ascii="Trebuchet MS" w:hAnsi="Trebuchet MS"/>
                <w:b/>
                <w:spacing w:val="-3"/>
                <w:lang w:val="es-ES_tradnl"/>
              </w:rPr>
            </w:pPr>
          </w:p>
        </w:tc>
      </w:tr>
    </w:tbl>
    <w:p w:rsidR="00871834" w:rsidRPr="00871834" w:rsidRDefault="00871834" w:rsidP="00F47D38">
      <w:pPr>
        <w:tabs>
          <w:tab w:val="center" w:pos="4680"/>
        </w:tabs>
        <w:suppressAutoHyphens/>
        <w:jc w:val="both"/>
        <w:rPr>
          <w:rFonts w:ascii="Trebuchet MS" w:hAnsi="Trebuchet MS"/>
          <w:spacing w:val="-3"/>
          <w:lang w:val="es-ES_tradnl"/>
        </w:rPr>
      </w:pPr>
    </w:p>
    <w:p w:rsidR="00F47D38" w:rsidRDefault="009710E0" w:rsidP="00361ECE">
      <w:pPr>
        <w:tabs>
          <w:tab w:val="center" w:pos="4680"/>
        </w:tabs>
        <w:suppressAutoHyphens/>
        <w:jc w:val="center"/>
        <w:rPr>
          <w:rFonts w:ascii="Trebuchet MS" w:hAnsi="Trebuchet MS"/>
          <w:b/>
          <w:spacing w:val="-3"/>
          <w:lang w:val="es-ES_tradnl"/>
        </w:rPr>
      </w:pPr>
      <w:r>
        <w:rPr>
          <w:rFonts w:ascii="Trebuchet MS" w:hAnsi="Trebuchet MS"/>
          <w:b/>
          <w:spacing w:val="-3"/>
          <w:lang w:val="es-ES_tradnl"/>
        </w:rPr>
        <w:t>I</w:t>
      </w:r>
      <w:r w:rsidR="00F47D38">
        <w:rPr>
          <w:rFonts w:ascii="Trebuchet MS" w:hAnsi="Trebuchet MS"/>
          <w:b/>
          <w:spacing w:val="-3"/>
          <w:lang w:val="es-ES_tradnl"/>
        </w:rPr>
        <w:t>II.- ELECCION COMISION ELECTORAL PROVISIONAL</w:t>
      </w:r>
    </w:p>
    <w:p w:rsidR="00F47D38" w:rsidRDefault="00F47D38" w:rsidP="00F47D38">
      <w:pPr>
        <w:tabs>
          <w:tab w:val="left" w:pos="0"/>
          <w:tab w:val="left" w:pos="1008"/>
          <w:tab w:val="left" w:pos="4464"/>
          <w:tab w:val="left" w:pos="5040"/>
        </w:tabs>
        <w:suppressAutoHyphens/>
        <w:jc w:val="both"/>
        <w:rPr>
          <w:rFonts w:ascii="Trebuchet MS" w:hAnsi="Trebuchet MS"/>
          <w:spacing w:val="-3"/>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lang w:val="es-ES_tradnl"/>
        </w:rPr>
      </w:pPr>
    </w:p>
    <w:p w:rsidR="00F47D38" w:rsidRPr="00337655" w:rsidRDefault="00F47D38" w:rsidP="00F47D38">
      <w:pPr>
        <w:pStyle w:val="Textoindependiente"/>
        <w:rPr>
          <w:rFonts w:ascii="Trebuchet MS" w:hAnsi="Trebuchet MS"/>
        </w:rPr>
      </w:pPr>
      <w:r w:rsidRPr="00337655">
        <w:rPr>
          <w:rFonts w:ascii="Trebuchet MS" w:hAnsi="Trebuchet MS"/>
        </w:rPr>
        <w:t xml:space="preserve">Se procede a elegir a los miembros de la Comisión Electoral Provisional para la elección del Directorio definitivo.  De acuerdo a la votación efectuada las siguientes </w:t>
      </w:r>
      <w:r w:rsidR="00FD2985">
        <w:rPr>
          <w:rFonts w:ascii="Trebuchet MS" w:hAnsi="Trebuchet MS"/>
        </w:rPr>
        <w:t>3</w:t>
      </w:r>
      <w:r w:rsidRPr="00337655">
        <w:rPr>
          <w:rFonts w:ascii="Trebuchet MS" w:hAnsi="Trebuchet MS"/>
        </w:rPr>
        <w:t xml:space="preserve"> personas obtienen las más altas mayorías:</w:t>
      </w:r>
    </w:p>
    <w:p w:rsidR="00337655" w:rsidRDefault="00337655" w:rsidP="00F47D38">
      <w:pPr>
        <w:pStyle w:val="Textoindependiente"/>
      </w:pPr>
    </w:p>
    <w:p w:rsidR="00AC48CE" w:rsidRDefault="00AC48CE" w:rsidP="00F47D38">
      <w:pPr>
        <w:pStyle w:val="Textoindependiente"/>
      </w:pPr>
    </w:p>
    <w:tbl>
      <w:tblPr>
        <w:tblW w:w="0" w:type="auto"/>
        <w:tblLook w:val="04A0" w:firstRow="1" w:lastRow="0" w:firstColumn="1" w:lastColumn="0" w:noHBand="0" w:noVBand="1"/>
      </w:tblPr>
      <w:tblGrid>
        <w:gridCol w:w="533"/>
        <w:gridCol w:w="6088"/>
        <w:gridCol w:w="3405"/>
      </w:tblGrid>
      <w:tr w:rsidR="00337655" w:rsidRPr="005308F6" w:rsidTr="00FD2985">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5308F6">
              <w:rPr>
                <w:rFonts w:ascii="Trebuchet MS" w:hAnsi="Trebuchet MS"/>
                <w:b/>
                <w:spacing w:val="-3"/>
                <w:u w:val="single"/>
                <w:lang w:val="es-ES_tradnl"/>
              </w:rPr>
              <w:t>NOMBRE</w:t>
            </w:r>
          </w:p>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337655" w:rsidRPr="005308F6" w:rsidRDefault="00FD298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FD2985">
              <w:rPr>
                <w:rFonts w:ascii="Trebuchet MS" w:hAnsi="Trebuchet MS"/>
                <w:b/>
                <w:spacing w:val="-3"/>
                <w:lang w:val="es-ES_tradnl"/>
              </w:rPr>
              <w:t xml:space="preserve">       </w:t>
            </w:r>
            <w:r w:rsidR="00337655" w:rsidRPr="005308F6">
              <w:rPr>
                <w:rFonts w:ascii="Trebuchet MS" w:hAnsi="Trebuchet MS"/>
                <w:b/>
                <w:spacing w:val="-3"/>
                <w:u w:val="single"/>
                <w:lang w:val="es-ES_tradnl"/>
              </w:rPr>
              <w:t>Nº DE VOTOS</w:t>
            </w:r>
          </w:p>
        </w:tc>
      </w:tr>
      <w:tr w:rsidR="00337655" w:rsidRPr="005308F6" w:rsidTr="00FD2985">
        <w:trPr>
          <w:trHeight w:val="373"/>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1.-</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FD2985">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 xml:space="preserve">………………………….. </w:t>
            </w:r>
          </w:p>
        </w:tc>
      </w:tr>
      <w:tr w:rsidR="00337655" w:rsidRPr="005308F6" w:rsidTr="00FD2985">
        <w:trPr>
          <w:trHeight w:val="407"/>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2.-</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r>
      <w:tr w:rsidR="00337655" w:rsidRPr="005308F6" w:rsidTr="00FD2985">
        <w:trPr>
          <w:trHeight w:val="413"/>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3.-</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FD2985">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r>
    </w:tbl>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lang w:val="es-ES_tradnl"/>
        </w:rPr>
      </w:pPr>
    </w:p>
    <w:p w:rsidR="00F47D38" w:rsidRDefault="00F47D38" w:rsidP="00F47D38">
      <w:pPr>
        <w:tabs>
          <w:tab w:val="center" w:pos="4680"/>
        </w:tabs>
        <w:suppressAutoHyphens/>
        <w:jc w:val="both"/>
        <w:rPr>
          <w:rFonts w:ascii="Trebuchet MS" w:hAnsi="Trebuchet MS"/>
          <w:spacing w:val="-3"/>
          <w:lang w:val="es-ES_tradnl"/>
        </w:rPr>
      </w:pPr>
      <w:r>
        <w:rPr>
          <w:rFonts w:ascii="Trebuchet MS" w:hAnsi="Trebuchet MS"/>
          <w:b/>
          <w:spacing w:val="-3"/>
          <w:lang w:val="es-ES_tradnl"/>
        </w:rPr>
        <w:tab/>
        <w:t>IV.- ELECCION COMISION FISCALIZADORA DE FINANZAS PROVISORIA</w:t>
      </w:r>
    </w:p>
    <w:p w:rsidR="00F47D38" w:rsidRDefault="00F47D38" w:rsidP="00F47D38">
      <w:pPr>
        <w:tabs>
          <w:tab w:val="left" w:pos="0"/>
          <w:tab w:val="left" w:pos="1008"/>
          <w:tab w:val="left" w:pos="4464"/>
          <w:tab w:val="left" w:pos="5040"/>
        </w:tabs>
        <w:suppressAutoHyphens/>
        <w:jc w:val="both"/>
        <w:rPr>
          <w:rFonts w:ascii="Trebuchet MS" w:hAnsi="Trebuchet MS"/>
          <w:spacing w:val="-3"/>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Se procede a elegir a los miembros de la Comisión Fiscalizadora de Finanzas Provisoria.  De acuerdo a la votación efectuada las siguientes 3 personas obtienen las más altas mayorías:</w:t>
      </w:r>
    </w:p>
    <w:p w:rsidR="00F47D38" w:rsidRDefault="00F47D38" w:rsidP="00F47D38">
      <w:pPr>
        <w:tabs>
          <w:tab w:val="left" w:pos="0"/>
          <w:tab w:val="left" w:pos="1008"/>
          <w:tab w:val="left" w:pos="4464"/>
          <w:tab w:val="left" w:pos="5040"/>
        </w:tabs>
        <w:suppressAutoHyphens/>
        <w:jc w:val="both"/>
        <w:rPr>
          <w:rFonts w:ascii="Trebuchet MS" w:hAnsi="Trebuchet MS"/>
          <w:b/>
          <w:spacing w:val="-3"/>
          <w:sz w:val="22"/>
          <w:u w:val="single"/>
          <w:lang w:val="es-ES_tradnl"/>
        </w:rPr>
      </w:pPr>
    </w:p>
    <w:p w:rsidR="00337655" w:rsidRDefault="00337655" w:rsidP="00F47D38">
      <w:pPr>
        <w:tabs>
          <w:tab w:val="left" w:pos="0"/>
          <w:tab w:val="left" w:pos="1008"/>
          <w:tab w:val="left" w:pos="4464"/>
          <w:tab w:val="left" w:pos="5040"/>
        </w:tabs>
        <w:suppressAutoHyphens/>
        <w:jc w:val="both"/>
        <w:rPr>
          <w:rFonts w:ascii="Trebuchet MS" w:hAnsi="Trebuchet MS"/>
          <w:b/>
          <w:spacing w:val="-3"/>
          <w:sz w:val="22"/>
          <w:u w:val="single"/>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b/>
          <w:spacing w:val="-3"/>
          <w:sz w:val="22"/>
          <w:u w:val="single"/>
          <w:lang w:val="es-ES_tradnl"/>
        </w:rPr>
      </w:pPr>
    </w:p>
    <w:tbl>
      <w:tblPr>
        <w:tblW w:w="0" w:type="auto"/>
        <w:tblLook w:val="04A0" w:firstRow="1" w:lastRow="0" w:firstColumn="1" w:lastColumn="0" w:noHBand="0" w:noVBand="1"/>
      </w:tblPr>
      <w:tblGrid>
        <w:gridCol w:w="533"/>
        <w:gridCol w:w="6088"/>
        <w:gridCol w:w="3405"/>
      </w:tblGrid>
      <w:tr w:rsidR="00337655" w:rsidRPr="005308F6" w:rsidTr="00FD2985">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5308F6">
              <w:rPr>
                <w:rFonts w:ascii="Trebuchet MS" w:hAnsi="Trebuchet MS"/>
                <w:b/>
                <w:spacing w:val="-3"/>
                <w:u w:val="single"/>
                <w:lang w:val="es-ES_tradnl"/>
              </w:rPr>
              <w:t>NOMBRE</w:t>
            </w:r>
          </w:p>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337655" w:rsidRPr="005308F6" w:rsidRDefault="00FD2985" w:rsidP="005308F6">
            <w:pPr>
              <w:tabs>
                <w:tab w:val="left" w:pos="0"/>
                <w:tab w:val="left" w:pos="1008"/>
                <w:tab w:val="left" w:pos="4464"/>
                <w:tab w:val="left" w:pos="5040"/>
              </w:tabs>
              <w:suppressAutoHyphens/>
              <w:jc w:val="both"/>
              <w:rPr>
                <w:rFonts w:ascii="Trebuchet MS" w:hAnsi="Trebuchet MS"/>
                <w:b/>
                <w:spacing w:val="-3"/>
                <w:u w:val="single"/>
                <w:lang w:val="es-ES_tradnl"/>
              </w:rPr>
            </w:pPr>
            <w:r w:rsidRPr="00FD2985">
              <w:rPr>
                <w:rFonts w:ascii="Trebuchet MS" w:hAnsi="Trebuchet MS"/>
                <w:b/>
                <w:spacing w:val="-3"/>
                <w:lang w:val="es-ES_tradnl"/>
              </w:rPr>
              <w:t xml:space="preserve">        </w:t>
            </w:r>
            <w:r w:rsidR="00337655" w:rsidRPr="005308F6">
              <w:rPr>
                <w:rFonts w:ascii="Trebuchet MS" w:hAnsi="Trebuchet MS"/>
                <w:b/>
                <w:spacing w:val="-3"/>
                <w:u w:val="single"/>
                <w:lang w:val="es-ES_tradnl"/>
              </w:rPr>
              <w:t>Nº DE VOTOS</w:t>
            </w:r>
          </w:p>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u w:val="single"/>
                <w:lang w:val="es-ES_tradnl"/>
              </w:rPr>
            </w:pPr>
          </w:p>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u w:val="single"/>
                <w:lang w:val="es-ES_tradnl"/>
              </w:rPr>
            </w:pPr>
          </w:p>
        </w:tc>
      </w:tr>
      <w:tr w:rsidR="00337655" w:rsidRPr="005308F6" w:rsidTr="00FD2985">
        <w:trPr>
          <w:trHeight w:val="373"/>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1.-</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FD2985">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 xml:space="preserve">………………………….. </w:t>
            </w:r>
          </w:p>
        </w:tc>
      </w:tr>
      <w:tr w:rsidR="00337655" w:rsidRPr="005308F6" w:rsidTr="00FD2985">
        <w:trPr>
          <w:trHeight w:val="407"/>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2.-</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r>
      <w:tr w:rsidR="00337655" w:rsidRPr="005308F6" w:rsidTr="00FD2985">
        <w:trPr>
          <w:trHeight w:val="413"/>
        </w:trPr>
        <w:tc>
          <w:tcPr>
            <w:tcW w:w="534"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3.-</w:t>
            </w:r>
          </w:p>
        </w:tc>
        <w:tc>
          <w:tcPr>
            <w:tcW w:w="609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r w:rsidR="00FD2985">
              <w:rPr>
                <w:rFonts w:ascii="Trebuchet MS" w:hAnsi="Trebuchet MS"/>
                <w:b/>
                <w:spacing w:val="-3"/>
                <w:lang w:val="es-ES_tradnl"/>
              </w:rPr>
              <w:t>….</w:t>
            </w:r>
          </w:p>
        </w:tc>
        <w:tc>
          <w:tcPr>
            <w:tcW w:w="3535" w:type="dxa"/>
          </w:tcPr>
          <w:p w:rsidR="00337655" w:rsidRPr="005308F6" w:rsidRDefault="00337655" w:rsidP="005308F6">
            <w:pPr>
              <w:tabs>
                <w:tab w:val="left" w:pos="0"/>
                <w:tab w:val="left" w:pos="1008"/>
                <w:tab w:val="left" w:pos="4464"/>
                <w:tab w:val="left" w:pos="5040"/>
              </w:tabs>
              <w:suppressAutoHyphens/>
              <w:jc w:val="both"/>
              <w:rPr>
                <w:rFonts w:ascii="Trebuchet MS" w:hAnsi="Trebuchet MS"/>
                <w:b/>
                <w:spacing w:val="-3"/>
                <w:lang w:val="es-ES_tradnl"/>
              </w:rPr>
            </w:pPr>
            <w:r w:rsidRPr="005308F6">
              <w:rPr>
                <w:rFonts w:ascii="Trebuchet MS" w:hAnsi="Trebuchet MS"/>
                <w:b/>
                <w:spacing w:val="-3"/>
                <w:lang w:val="es-ES_tradnl"/>
              </w:rPr>
              <w:t>……………………………</w:t>
            </w:r>
          </w:p>
        </w:tc>
      </w:tr>
    </w:tbl>
    <w:p w:rsidR="00FD2985" w:rsidRDefault="00337655"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ab/>
      </w:r>
      <w:r>
        <w:rPr>
          <w:rFonts w:ascii="Trebuchet MS" w:hAnsi="Trebuchet MS"/>
          <w:spacing w:val="-3"/>
          <w:sz w:val="22"/>
          <w:lang w:val="es-ES_tradnl"/>
        </w:rPr>
        <w:tab/>
      </w:r>
      <w:r>
        <w:rPr>
          <w:rFonts w:ascii="Trebuchet MS" w:hAnsi="Trebuchet MS"/>
          <w:spacing w:val="-3"/>
          <w:sz w:val="22"/>
          <w:lang w:val="es-ES_tradnl"/>
        </w:rPr>
        <w:tab/>
      </w:r>
    </w:p>
    <w:p w:rsidR="00337655" w:rsidRDefault="00337655" w:rsidP="00F47D38">
      <w:pPr>
        <w:tabs>
          <w:tab w:val="left" w:pos="0"/>
          <w:tab w:val="left" w:pos="1008"/>
          <w:tab w:val="left" w:pos="4464"/>
          <w:tab w:val="left" w:pos="5040"/>
        </w:tabs>
        <w:suppressAutoHyphens/>
        <w:jc w:val="both"/>
        <w:rPr>
          <w:rFonts w:ascii="Trebuchet MS" w:hAnsi="Trebuchet MS"/>
          <w:spacing w:val="-3"/>
          <w:sz w:val="22"/>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sz w:val="22"/>
          <w:lang w:val="es-ES_tradnl"/>
        </w:rPr>
      </w:pPr>
    </w:p>
    <w:p w:rsidR="00462F5D" w:rsidRDefault="00462F5D" w:rsidP="00F47D38">
      <w:pPr>
        <w:tabs>
          <w:tab w:val="left" w:pos="0"/>
          <w:tab w:val="left" w:pos="1008"/>
          <w:tab w:val="left" w:pos="4464"/>
          <w:tab w:val="left" w:pos="5040"/>
        </w:tabs>
        <w:suppressAutoHyphens/>
        <w:jc w:val="both"/>
        <w:rPr>
          <w:rFonts w:ascii="Trebuchet MS" w:hAnsi="Trebuchet MS"/>
          <w:spacing w:val="-3"/>
          <w:sz w:val="22"/>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sz w:val="22"/>
          <w:lang w:val="es-ES_tradnl"/>
        </w:rPr>
      </w:pPr>
    </w:p>
    <w:p w:rsidR="0019365B" w:rsidRDefault="0019365B" w:rsidP="00F47D38">
      <w:pPr>
        <w:tabs>
          <w:tab w:val="left" w:pos="0"/>
          <w:tab w:val="left" w:pos="1008"/>
          <w:tab w:val="left" w:pos="4464"/>
          <w:tab w:val="left" w:pos="5040"/>
        </w:tabs>
        <w:suppressAutoHyphens/>
        <w:jc w:val="both"/>
        <w:rPr>
          <w:rFonts w:ascii="Trebuchet MS" w:hAnsi="Trebuchet MS"/>
          <w:spacing w:val="-3"/>
          <w:sz w:val="22"/>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sz w:val="22"/>
          <w:lang w:val="es-ES_tradnl"/>
        </w:rPr>
      </w:pPr>
    </w:p>
    <w:p w:rsidR="00AC48CE" w:rsidRDefault="00AC48CE"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center" w:pos="4680"/>
        </w:tabs>
        <w:suppressAutoHyphens/>
        <w:jc w:val="both"/>
        <w:rPr>
          <w:rFonts w:ascii="Trebuchet MS" w:hAnsi="Trebuchet MS"/>
          <w:b/>
          <w:spacing w:val="-3"/>
          <w:lang w:val="es-ES_tradnl"/>
        </w:rPr>
      </w:pPr>
      <w:r>
        <w:rPr>
          <w:rFonts w:ascii="Trebuchet MS" w:hAnsi="Trebuchet MS"/>
          <w:b/>
          <w:spacing w:val="-3"/>
          <w:sz w:val="22"/>
          <w:lang w:val="es-ES_tradnl"/>
        </w:rPr>
        <w:lastRenderedPageBreak/>
        <w:tab/>
      </w:r>
      <w:r>
        <w:rPr>
          <w:rFonts w:ascii="Trebuchet MS" w:hAnsi="Trebuchet MS"/>
          <w:b/>
          <w:spacing w:val="-3"/>
          <w:lang w:val="es-ES_tradnl"/>
        </w:rPr>
        <w:t>V.- APROBACION DEL ACTA</w:t>
      </w:r>
    </w:p>
    <w:p w:rsidR="00F47D38" w:rsidRDefault="00F47D38" w:rsidP="00F47D38">
      <w:pPr>
        <w:tabs>
          <w:tab w:val="left" w:pos="0"/>
          <w:tab w:val="left" w:pos="1008"/>
          <w:tab w:val="left" w:pos="4464"/>
          <w:tab w:val="left" w:pos="5040"/>
        </w:tabs>
        <w:suppressAutoHyphens/>
        <w:jc w:val="both"/>
        <w:rPr>
          <w:rFonts w:ascii="Trebuchet MS" w:hAnsi="Trebuchet MS"/>
          <w:b/>
          <w:spacing w:val="-3"/>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xml:space="preserve">Por la unanimidad de los </w:t>
      </w:r>
      <w:proofErr w:type="gramStart"/>
      <w:r>
        <w:rPr>
          <w:rFonts w:ascii="Trebuchet MS" w:hAnsi="Trebuchet MS"/>
          <w:spacing w:val="-3"/>
          <w:sz w:val="22"/>
          <w:lang w:val="es-ES_tradnl"/>
        </w:rPr>
        <w:t>presentes  se</w:t>
      </w:r>
      <w:proofErr w:type="gramEnd"/>
      <w:r>
        <w:rPr>
          <w:rFonts w:ascii="Trebuchet MS" w:hAnsi="Trebuchet MS"/>
          <w:spacing w:val="-3"/>
          <w:sz w:val="22"/>
          <w:lang w:val="es-ES_tradnl"/>
        </w:rPr>
        <w:t xml:space="preserve"> acuerda que el Acta sea firmada por .............................. </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xml:space="preserve">(tres </w:t>
      </w:r>
      <w:proofErr w:type="spellStart"/>
      <w:r>
        <w:rPr>
          <w:rFonts w:ascii="Trebuchet MS" w:hAnsi="Trebuchet MS"/>
          <w:spacing w:val="-3"/>
          <w:sz w:val="22"/>
          <w:lang w:val="es-ES_tradnl"/>
        </w:rPr>
        <w:t>asambleistas</w:t>
      </w:r>
      <w:proofErr w:type="spellEnd"/>
      <w:r>
        <w:rPr>
          <w:rFonts w:ascii="Trebuchet MS" w:hAnsi="Trebuchet MS"/>
          <w:spacing w:val="-3"/>
          <w:sz w:val="22"/>
          <w:lang w:val="es-ES_tradnl"/>
        </w:rPr>
        <w:t xml:space="preserve">), por.............................................................................................. </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xml:space="preserve">(dos Directores, del Directorio Provisional) y por................................................................ </w:t>
      </w: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spacing w:val="-3"/>
          <w:sz w:val="22"/>
          <w:lang w:val="es-ES_tradnl"/>
        </w:rPr>
        <w:t xml:space="preserve">...........................................(Funcionario Municipal, Notario u Oficial del Registro Civil), con cuyas firmas quedará aprobada el </w:t>
      </w:r>
      <w:proofErr w:type="gramStart"/>
      <w:r>
        <w:rPr>
          <w:rFonts w:ascii="Trebuchet MS" w:hAnsi="Trebuchet MS"/>
          <w:spacing w:val="-3"/>
          <w:sz w:val="22"/>
          <w:lang w:val="es-ES_tradnl"/>
        </w:rPr>
        <w:t>Acta.-</w:t>
      </w:r>
      <w:proofErr w:type="gramEnd"/>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Default="00F47D38" w:rsidP="00F47D38">
      <w:pPr>
        <w:tabs>
          <w:tab w:val="left" w:pos="0"/>
          <w:tab w:val="left" w:pos="1008"/>
          <w:tab w:val="left" w:pos="4464"/>
          <w:tab w:val="left" w:pos="5040"/>
        </w:tabs>
        <w:suppressAutoHyphens/>
        <w:jc w:val="both"/>
        <w:rPr>
          <w:rFonts w:ascii="Trebuchet MS" w:hAnsi="Trebuchet MS"/>
          <w:spacing w:val="-3"/>
          <w:sz w:val="22"/>
          <w:lang w:val="es-ES_tradnl"/>
        </w:rPr>
      </w:pPr>
    </w:p>
    <w:p w:rsidR="00F47D38" w:rsidRPr="00337655" w:rsidRDefault="00F47D38" w:rsidP="00337655">
      <w:pPr>
        <w:pStyle w:val="Textoindependiente"/>
        <w:jc w:val="both"/>
        <w:rPr>
          <w:rFonts w:ascii="Trebuchet MS" w:hAnsi="Trebuchet MS"/>
        </w:rPr>
      </w:pPr>
      <w:proofErr w:type="gramStart"/>
      <w:r w:rsidRPr="00337655">
        <w:rPr>
          <w:rFonts w:ascii="Trebuchet MS" w:hAnsi="Trebuchet MS"/>
        </w:rPr>
        <w:t>Asimismo</w:t>
      </w:r>
      <w:proofErr w:type="gramEnd"/>
      <w:r w:rsidRPr="00337655">
        <w:rPr>
          <w:rFonts w:ascii="Trebuchet MS" w:hAnsi="Trebuchet MS"/>
        </w:rPr>
        <w:t xml:space="preserve"> se acuerda facultar al Presidente del Directorio Provisional don................................................................................................. o al Director don ................................................................................, para que cualquiera de los dos indistintamente proceda a depositar una copia de esta Acta en la Secretaría Municipal de la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F47D38" w:rsidRPr="00337655" w:rsidRDefault="00F47D38" w:rsidP="00337655">
      <w:pPr>
        <w:tabs>
          <w:tab w:val="left" w:pos="0"/>
          <w:tab w:val="left" w:pos="1008"/>
          <w:tab w:val="left" w:pos="4464"/>
          <w:tab w:val="left" w:pos="5040"/>
        </w:tabs>
        <w:suppressAutoHyphens/>
        <w:jc w:val="both"/>
        <w:rPr>
          <w:rFonts w:ascii="Trebuchet MS" w:hAnsi="Trebuchet MS"/>
          <w:spacing w:val="-3"/>
          <w:sz w:val="22"/>
          <w:lang w:val="es-ES_tradnl"/>
        </w:rPr>
      </w:pPr>
    </w:p>
    <w:p w:rsidR="00F47D38" w:rsidRPr="00337655" w:rsidRDefault="00F47D38" w:rsidP="00337655">
      <w:pPr>
        <w:pStyle w:val="Textodenotaalfinal"/>
        <w:widowControl/>
        <w:jc w:val="both"/>
        <w:rPr>
          <w:rFonts w:ascii="Trebuchet MS" w:hAnsi="Trebuchet MS"/>
          <w:snapToGrid/>
          <w:sz w:val="22"/>
        </w:rPr>
      </w:pPr>
    </w:p>
    <w:p w:rsidR="00504297" w:rsidRDefault="00504297" w:rsidP="00504297">
      <w:pPr>
        <w:rPr>
          <w:rFonts w:ascii="Calibri" w:eastAsia="Arial Unicode MS" w:hAnsi="Calibri" w:cs="Arial Unicode MS"/>
          <w:b/>
          <w:bCs/>
        </w:rPr>
      </w:pPr>
    </w:p>
    <w:p w:rsidR="00372796" w:rsidRDefault="00372796" w:rsidP="00287137">
      <w:pPr>
        <w:tabs>
          <w:tab w:val="left" w:pos="0"/>
          <w:tab w:val="left" w:pos="1008"/>
          <w:tab w:val="left" w:pos="3380"/>
          <w:tab w:val="left" w:pos="4464"/>
          <w:tab w:val="center" w:pos="4815"/>
          <w:tab w:val="left" w:pos="5040"/>
        </w:tabs>
        <w:suppressAutoHyphens/>
        <w:ind w:right="-180"/>
        <w:jc w:val="center"/>
        <w:rPr>
          <w:rFonts w:ascii="Trebuchet MS" w:hAnsi="Trebuchet MS"/>
          <w:b/>
          <w:sz w:val="28"/>
          <w:szCs w:val="28"/>
          <w:lang w:val="es-ES_tradnl"/>
        </w:rPr>
        <w:sectPr w:rsidR="00372796" w:rsidSect="00441084">
          <w:headerReference w:type="default" r:id="rId6"/>
          <w:headerReference w:type="first" r:id="rId7"/>
          <w:pgSz w:w="12242" w:h="18722" w:code="293"/>
          <w:pgMar w:top="851" w:right="1082" w:bottom="1531" w:left="1134" w:header="1417" w:footer="1417" w:gutter="0"/>
          <w:cols w:space="708"/>
          <w:titlePg/>
          <w:docGrid w:linePitch="360"/>
        </w:sectPr>
      </w:pPr>
    </w:p>
    <w:p w:rsidR="00372796" w:rsidRDefault="00372796" w:rsidP="00287137">
      <w:pPr>
        <w:tabs>
          <w:tab w:val="left" w:pos="0"/>
          <w:tab w:val="left" w:pos="1008"/>
          <w:tab w:val="left" w:pos="3380"/>
          <w:tab w:val="left" w:pos="4464"/>
          <w:tab w:val="center" w:pos="4815"/>
          <w:tab w:val="left" w:pos="5040"/>
        </w:tabs>
        <w:suppressAutoHyphens/>
        <w:ind w:right="-180"/>
        <w:jc w:val="center"/>
        <w:rPr>
          <w:rFonts w:ascii="Trebuchet MS" w:hAnsi="Trebuchet MS"/>
          <w:b/>
          <w:sz w:val="28"/>
          <w:szCs w:val="28"/>
          <w:lang w:val="es-ES_tradnl"/>
        </w:rPr>
      </w:pPr>
      <w:r w:rsidRPr="0016284C">
        <w:rPr>
          <w:rFonts w:ascii="Trebuchet MS" w:hAnsi="Trebuchet MS"/>
          <w:b/>
          <w:sz w:val="28"/>
          <w:szCs w:val="28"/>
          <w:lang w:val="es-ES_tradnl"/>
        </w:rPr>
        <w:lastRenderedPageBreak/>
        <w:t>ESTATUTO TIPO PARA</w:t>
      </w:r>
      <w:r w:rsidRPr="0016284C">
        <w:rPr>
          <w:rFonts w:ascii="Trebuchet MS" w:hAnsi="Trebuchet MS"/>
          <w:b/>
          <w:sz w:val="28"/>
          <w:szCs w:val="28"/>
          <w:lang w:val="es-ES_tradnl"/>
        </w:rPr>
        <w:t xml:space="preserve"> </w:t>
      </w:r>
    </w:p>
    <w:p w:rsidR="00287137" w:rsidRPr="0016284C" w:rsidRDefault="00287137" w:rsidP="00287137">
      <w:pPr>
        <w:tabs>
          <w:tab w:val="left" w:pos="0"/>
          <w:tab w:val="left" w:pos="1008"/>
          <w:tab w:val="left" w:pos="3380"/>
          <w:tab w:val="left" w:pos="4464"/>
          <w:tab w:val="center" w:pos="4815"/>
          <w:tab w:val="left" w:pos="5040"/>
        </w:tabs>
        <w:suppressAutoHyphens/>
        <w:ind w:right="-180"/>
        <w:jc w:val="center"/>
        <w:rPr>
          <w:rFonts w:ascii="Trebuchet MS" w:hAnsi="Trebuchet MS"/>
          <w:b/>
          <w:sz w:val="22"/>
          <w:szCs w:val="22"/>
          <w:lang w:val="es-ES_tradnl"/>
        </w:rPr>
      </w:pPr>
      <w:r w:rsidRPr="0016284C">
        <w:rPr>
          <w:rFonts w:ascii="Trebuchet MS" w:hAnsi="Trebuchet MS"/>
          <w:b/>
          <w:sz w:val="28"/>
          <w:szCs w:val="28"/>
          <w:lang w:val="es-ES_tradnl"/>
        </w:rPr>
        <w:t>ORGANIZACIÓN COMUNITARIA FUNCIONAL</w:t>
      </w:r>
    </w:p>
    <w:p w:rsidR="00287137" w:rsidRPr="0016284C" w:rsidRDefault="00287137" w:rsidP="00287137">
      <w:pPr>
        <w:tabs>
          <w:tab w:val="left" w:pos="0"/>
          <w:tab w:val="left" w:pos="1008"/>
          <w:tab w:val="left" w:pos="3380"/>
          <w:tab w:val="left" w:pos="4464"/>
          <w:tab w:val="center" w:pos="4815"/>
          <w:tab w:val="left" w:pos="5040"/>
        </w:tabs>
        <w:suppressAutoHyphens/>
        <w:ind w:right="-180"/>
        <w:jc w:val="both"/>
        <w:rPr>
          <w:rFonts w:ascii="Trebuchet MS" w:hAnsi="Trebuchet MS"/>
          <w:b/>
          <w:spacing w:val="-4"/>
          <w:sz w:val="22"/>
          <w:szCs w:val="22"/>
          <w:lang w:val="es-ES_tradnl"/>
        </w:rPr>
      </w:pPr>
    </w:p>
    <w:p w:rsidR="00287137" w:rsidRPr="0016284C" w:rsidRDefault="00287137" w:rsidP="00287137">
      <w:pPr>
        <w:tabs>
          <w:tab w:val="left" w:pos="0"/>
          <w:tab w:val="left" w:pos="1008"/>
          <w:tab w:val="left" w:pos="3380"/>
          <w:tab w:val="left" w:pos="4464"/>
          <w:tab w:val="center" w:pos="4815"/>
          <w:tab w:val="left" w:pos="5040"/>
        </w:tabs>
        <w:suppressAutoHyphens/>
        <w:ind w:right="-180"/>
        <w:jc w:val="both"/>
        <w:rPr>
          <w:rFonts w:ascii="Trebuchet MS" w:hAnsi="Trebuchet MS"/>
          <w:b/>
          <w:spacing w:val="-4"/>
          <w:sz w:val="22"/>
          <w:szCs w:val="22"/>
          <w:lang w:val="es-ES_tradnl"/>
        </w:rPr>
      </w:pPr>
    </w:p>
    <w:p w:rsidR="00287137" w:rsidRPr="0016284C" w:rsidRDefault="00287137" w:rsidP="00287137">
      <w:pPr>
        <w:tabs>
          <w:tab w:val="left" w:pos="0"/>
          <w:tab w:val="left" w:pos="1008"/>
          <w:tab w:val="left" w:pos="3380"/>
          <w:tab w:val="left" w:pos="4464"/>
          <w:tab w:val="center" w:pos="4815"/>
          <w:tab w:val="left" w:pos="5040"/>
        </w:tabs>
        <w:suppressAutoHyphens/>
        <w:ind w:right="-180"/>
        <w:jc w:val="both"/>
        <w:rPr>
          <w:rFonts w:ascii="Trebuchet MS" w:hAnsi="Trebuchet MS"/>
          <w:b/>
          <w:spacing w:val="-4"/>
          <w:sz w:val="22"/>
          <w:szCs w:val="22"/>
          <w:lang w:val="es-ES_tradnl"/>
        </w:rPr>
      </w:pPr>
    </w:p>
    <w:p w:rsidR="00287137" w:rsidRPr="0016284C" w:rsidRDefault="00287137" w:rsidP="00287137">
      <w:pPr>
        <w:tabs>
          <w:tab w:val="center" w:pos="4680"/>
        </w:tabs>
        <w:suppressAutoHyphens/>
        <w:ind w:right="-180"/>
        <w:jc w:val="center"/>
        <w:rPr>
          <w:rFonts w:ascii="Trebuchet MS" w:hAnsi="Trebuchet MS"/>
          <w:b/>
          <w:spacing w:val="-3"/>
          <w:sz w:val="22"/>
          <w:szCs w:val="22"/>
          <w:lang w:val="es-ES_tradnl"/>
        </w:rPr>
      </w:pPr>
      <w:r w:rsidRPr="0016284C">
        <w:rPr>
          <w:rFonts w:ascii="Trebuchet MS" w:hAnsi="Trebuchet MS"/>
          <w:b/>
          <w:spacing w:val="-3"/>
          <w:sz w:val="22"/>
          <w:szCs w:val="22"/>
          <w:lang w:val="es-ES_tradnl"/>
        </w:rPr>
        <w:t>TITULO 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DENOMINACION, OBJETO Y DOMICILIO</w:t>
      </w:r>
    </w:p>
    <w:p w:rsidR="00287137" w:rsidRPr="0016284C" w:rsidRDefault="00287137" w:rsidP="00287137">
      <w:pPr>
        <w:tabs>
          <w:tab w:val="left" w:pos="0"/>
          <w:tab w:val="left" w:pos="1008"/>
          <w:tab w:val="left" w:pos="4464"/>
          <w:tab w:val="left" w:pos="5040"/>
        </w:tabs>
        <w:suppressAutoHyphens/>
        <w:spacing w:line="360" w:lineRule="auto"/>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spacing w:line="360" w:lineRule="auto"/>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1º:</w:t>
      </w:r>
      <w:r w:rsidRPr="0016284C">
        <w:rPr>
          <w:rFonts w:ascii="Trebuchet MS" w:hAnsi="Trebuchet MS"/>
          <w:spacing w:val="-3"/>
          <w:sz w:val="22"/>
          <w:szCs w:val="22"/>
          <w:lang w:val="es-ES_tradnl"/>
        </w:rPr>
        <w:t xml:space="preserve">  </w:t>
      </w:r>
      <w:proofErr w:type="spellStart"/>
      <w:r w:rsidRPr="0016284C">
        <w:rPr>
          <w:rFonts w:ascii="Trebuchet MS" w:hAnsi="Trebuchet MS"/>
          <w:spacing w:val="-3"/>
          <w:sz w:val="22"/>
          <w:szCs w:val="22"/>
          <w:lang w:val="es-ES_tradnl"/>
        </w:rPr>
        <w:t>Constitúyese</w:t>
      </w:r>
      <w:proofErr w:type="spellEnd"/>
      <w:r w:rsidRPr="0016284C">
        <w:rPr>
          <w:rFonts w:ascii="Trebuchet MS" w:hAnsi="Trebuchet MS"/>
          <w:spacing w:val="-3"/>
          <w:sz w:val="22"/>
          <w:szCs w:val="22"/>
          <w:lang w:val="es-ES_tradnl"/>
        </w:rPr>
        <w:t xml:space="preserve"> una organización comunitaria funcional, de duración indefinida regida por la Ley Nº19.418, denominada.................................................................</w:t>
      </w:r>
      <w:r w:rsidRPr="0016284C">
        <w:rPr>
          <w:rFonts w:ascii="Trebuchet MS" w:hAnsi="Trebuchet MS"/>
          <w:b/>
          <w:spacing w:val="-3"/>
          <w:sz w:val="22"/>
          <w:szCs w:val="22"/>
          <w:lang w:val="es-ES_tradnl"/>
        </w:rPr>
        <w:t>.................................</w:t>
      </w:r>
    </w:p>
    <w:p w:rsidR="00287137" w:rsidRPr="0016284C" w:rsidRDefault="00287137" w:rsidP="00287137">
      <w:pPr>
        <w:tabs>
          <w:tab w:val="left" w:pos="0"/>
          <w:tab w:val="left" w:pos="1008"/>
          <w:tab w:val="left" w:pos="4464"/>
          <w:tab w:val="left" w:pos="5040"/>
        </w:tabs>
        <w:suppressAutoHyphens/>
        <w:spacing w:line="360" w:lineRule="auto"/>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..........................................................con domicilio en la Comuna de Providencia de la Región </w:t>
      </w:r>
      <w:proofErr w:type="gramStart"/>
      <w:r w:rsidRPr="0016284C">
        <w:rPr>
          <w:rFonts w:ascii="Trebuchet MS" w:hAnsi="Trebuchet MS"/>
          <w:spacing w:val="-3"/>
          <w:sz w:val="22"/>
          <w:szCs w:val="22"/>
          <w:lang w:val="es-ES_tradnl"/>
        </w:rPr>
        <w:t>Metropolitana.-</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 Organización Comunitaria tendrá por objeto: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Desarrollar entre sus asociados la práctica y fomento del arte y la cultura en general, proyectándola hacia la comunidad local;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Interpretar y expresar los intereses y aspiraciones de sus asociados en acciones tendientes a la formación y superación personal de ellos, en los aspectos físicos, intelectual, artístico, social y técnico;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Promover el sentido de comunidad y solidaridad entre sus miembros, a través de la convivencia y de la realización de acciones comunes.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2º:</w:t>
      </w:r>
      <w:r w:rsidRPr="0016284C">
        <w:rPr>
          <w:rFonts w:ascii="Trebuchet MS" w:hAnsi="Trebuchet MS"/>
          <w:spacing w:val="-3"/>
          <w:sz w:val="22"/>
          <w:szCs w:val="22"/>
          <w:lang w:val="es-ES_tradnl"/>
        </w:rPr>
        <w:t xml:space="preserve"> El objetivo general se buscará a través de todos los medios de que se disponga realizando al efecto y sin que la enumeración sea taxativa, las siguientes acciones: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Promover todo tipo de actividades relacionadas en cualquiera de sus formas;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Organizar cursos, seminarios, congresos, charlas u otras actividades de perfeccionamiento;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Colaborar con otras disciplinas  relacionadas;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Propiciar y elaborar estudios e investigaciones relacionadas para facilitar su labor;</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Difundir sus estudios, trabajos y actividades;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Asociarse y colaborar con entidades afines;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En general realizar sin restricción alguna, toda clase de actividades destinadas a cumplir el objeto fundamental.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3º:</w:t>
      </w:r>
      <w:r w:rsidRPr="0016284C">
        <w:rPr>
          <w:rFonts w:ascii="Trebuchet MS" w:hAnsi="Trebuchet MS"/>
          <w:spacing w:val="-3"/>
          <w:sz w:val="22"/>
          <w:szCs w:val="22"/>
          <w:lang w:val="es-ES_tradnl"/>
        </w:rPr>
        <w:t xml:space="preserve"> Para todos los efectos legales, el domicilio de la Organización Comunitaria, es la Comuna de Providencia.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Pr="0016284C"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spacing w:val="-3"/>
          <w:sz w:val="22"/>
          <w:szCs w:val="22"/>
          <w:u w:val="single"/>
        </w:rPr>
      </w:pPr>
      <w:r w:rsidRPr="0016284C">
        <w:rPr>
          <w:rFonts w:ascii="Trebuchet MS" w:hAnsi="Trebuchet MS"/>
          <w:b/>
          <w:spacing w:val="-3"/>
          <w:sz w:val="22"/>
          <w:szCs w:val="22"/>
          <w:lang w:val="es-ES_tradnl"/>
        </w:rPr>
        <w:lastRenderedPageBreak/>
        <w:tab/>
      </w:r>
      <w:proofErr w:type="gramStart"/>
      <w:r w:rsidRPr="0016284C">
        <w:rPr>
          <w:rFonts w:ascii="Trebuchet MS" w:hAnsi="Trebuchet MS"/>
          <w:b/>
          <w:spacing w:val="-3"/>
          <w:sz w:val="22"/>
          <w:szCs w:val="22"/>
        </w:rPr>
        <w:t>TITULO  II</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9309DF" w:rsidRDefault="009309DF"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9309DF" w:rsidRDefault="009309DF"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 LOS SOCIOS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4º:</w:t>
      </w:r>
      <w:r w:rsidRPr="0016284C">
        <w:rPr>
          <w:rFonts w:ascii="Trebuchet MS" w:hAnsi="Trebuchet MS"/>
          <w:spacing w:val="-3"/>
          <w:sz w:val="22"/>
          <w:szCs w:val="22"/>
          <w:lang w:val="es-ES_tradnl"/>
        </w:rPr>
        <w:t xml:space="preserve"> Pueden ser socios de esta organización las personas mayores de 15 años de edad, que tengan domicilio en la Comuna de </w:t>
      </w:r>
      <w:proofErr w:type="gramStart"/>
      <w:r w:rsidRPr="0016284C">
        <w:rPr>
          <w:rFonts w:ascii="Trebuchet MS" w:hAnsi="Trebuchet MS"/>
          <w:spacing w:val="-3"/>
          <w:sz w:val="22"/>
          <w:szCs w:val="22"/>
          <w:lang w:val="es-ES_tradnl"/>
        </w:rPr>
        <w:t>Providencia .</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5º</w:t>
      </w:r>
      <w:r w:rsidRPr="0016284C">
        <w:rPr>
          <w:rFonts w:ascii="Trebuchet MS" w:hAnsi="Trebuchet MS"/>
          <w:spacing w:val="-3"/>
          <w:sz w:val="22"/>
          <w:szCs w:val="22"/>
          <w:lang w:val="es-ES_tradnl"/>
        </w:rPr>
        <w:t>:</w:t>
      </w:r>
      <w:r w:rsidRPr="0016284C">
        <w:rPr>
          <w:rFonts w:ascii="Trebuchet MS" w:hAnsi="Trebuchet MS"/>
          <w:b/>
          <w:spacing w:val="-3"/>
          <w:sz w:val="22"/>
          <w:szCs w:val="22"/>
          <w:lang w:val="es-ES_tradnl"/>
        </w:rPr>
        <w:t xml:space="preserve"> </w:t>
      </w:r>
      <w:r w:rsidRPr="0016284C">
        <w:rPr>
          <w:rFonts w:ascii="Trebuchet MS" w:hAnsi="Trebuchet MS"/>
          <w:spacing w:val="-3"/>
          <w:sz w:val="22"/>
          <w:szCs w:val="22"/>
          <w:lang w:val="es-ES_tradnl"/>
        </w:rPr>
        <w:t>La calidad de socio se adquiere por:</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Suscripción voluntaria y personal del Acta de constitución de la Organización , 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Por inscripción en el Registro respectivo una vez que la organización  se encuentre constituida.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6º:</w:t>
      </w:r>
      <w:r w:rsidRPr="0016284C">
        <w:rPr>
          <w:rFonts w:ascii="Trebuchet MS" w:hAnsi="Trebuchet MS"/>
          <w:spacing w:val="-3"/>
          <w:sz w:val="22"/>
          <w:szCs w:val="22"/>
          <w:lang w:val="es-ES_tradnl"/>
        </w:rPr>
        <w:t xml:space="preserve"> La persona que voluntariamente desee ingresar a la organización, deberá presentar personalmente una solicitud dirigida al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El Directorio deberá pronunciarse sobre la solicitud de ingreso en la primera sesión que se efectúe después de la solicitud de ingreso y su aceptación o rechazo no podrá fundarse en razones de orden político o </w:t>
      </w:r>
      <w:proofErr w:type="gramStart"/>
      <w:r w:rsidRPr="0016284C">
        <w:rPr>
          <w:rFonts w:ascii="Trebuchet MS" w:hAnsi="Trebuchet MS"/>
          <w:spacing w:val="-3"/>
          <w:sz w:val="22"/>
          <w:szCs w:val="22"/>
          <w:lang w:val="es-ES_tradnl"/>
        </w:rPr>
        <w:t>religioso.-</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 inscripción en el registro de socios debe efectuarse el mismo día de la aceptación de la solicitud.</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Sólo son causales de rechazo de la solicitud de ingreso: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No tener domicilio en la Comuna de Providencia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Tener menos de 15 años.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7º:</w:t>
      </w:r>
      <w:r w:rsidRPr="0016284C">
        <w:rPr>
          <w:rFonts w:ascii="Trebuchet MS" w:hAnsi="Trebuchet MS"/>
          <w:spacing w:val="-3"/>
          <w:sz w:val="22"/>
          <w:szCs w:val="22"/>
          <w:lang w:val="es-ES_tradnl"/>
        </w:rPr>
        <w:t xml:space="preserve"> Los socios tienen las siguientes obligaciones: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Servir los cargos para los cuales sean designados y colaborar en las tareas que la organización les encomiende;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Asistir a las Asambleas Generales Ordinarias o Extraordinarias a que sean citados;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Pagar puntualmente sus cuotas sociales;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Cumplir las disposiciones de la Ley Nº19.418, y sus modificaciones, los estatutos y reglamentos internos.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2"/>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Acatar los acuerdos de las Asambleas Generales y del Directorio, adoptados en conformidad a la Ley y a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Cumplir con todas las demás obligaciones contraídas para con la organización o a través de ella.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8º:</w:t>
      </w:r>
      <w:r w:rsidRPr="0016284C">
        <w:rPr>
          <w:rFonts w:ascii="Trebuchet MS" w:hAnsi="Trebuchet MS"/>
          <w:spacing w:val="-3"/>
          <w:sz w:val="22"/>
          <w:szCs w:val="22"/>
          <w:lang w:val="es-ES_tradnl"/>
        </w:rPr>
        <w:t xml:space="preserve"> Los socios tienen los siguientes derechos: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Elegir y poder ser elegidos para servir los cargos representativos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Presentar cualquier iniciativa, proyecto o proposición de estudio al Directorio.   Si esta iniciativa es patrocinada por el 10% de los afiliados a lo menos, el Directorio deberá someterla a la consideración de la Asamblea, para su aprobación o rechazo.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Participar con derecho a voz y voto en las Asambleas Generales;</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Tener acceso a los libros de actas, de contabilidad y de registros de afiliados en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Ser atendido por los dirigentes;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Proponer censura a cualquiera de los miembros del directorio, en conformidad con lo dispuesto en la letra d) del artículo 38.-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9º:</w:t>
      </w:r>
      <w:r w:rsidRPr="0016284C">
        <w:rPr>
          <w:rFonts w:ascii="Trebuchet MS" w:hAnsi="Trebuchet MS"/>
          <w:spacing w:val="-3"/>
          <w:sz w:val="22"/>
          <w:szCs w:val="22"/>
          <w:lang w:val="es-ES_tradnl"/>
        </w:rPr>
        <w:t xml:space="preserve"> Son causales de suspensión de un socio en todos sus derechos en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El atraso injustificado por más de 90 días en el cumplimiento de sus obligaciones pecuniarias para con la organización.  Esta suspensión cesará de inmediato una vez cumplidas todas las obligaciones morosas;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 xml:space="preserve">El incumplimiento injustificado de las obligaciones señaladas en las letras a), b), d), e) y f) del artículo 7º o incurrir en la causal del artículo 10º.  En el caso de la letra </w:t>
      </w: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 la suspensión se aplicará por tres inasistencias injustificadas a las Asambleas.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Arrogarse la representación de la organización o derechos en ella que no se posea;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Usar indebidamente bienes de la organización,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Comprometer los intereses y el prestigio de la organización, afirmando falsedad respecto de sus actividades o de la conducción de ella por parte del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10º:</w:t>
      </w:r>
      <w:r w:rsidRPr="0016284C">
        <w:rPr>
          <w:rFonts w:ascii="Trebuchet MS" w:hAnsi="Trebuchet MS"/>
          <w:spacing w:val="-3"/>
          <w:sz w:val="22"/>
          <w:szCs w:val="22"/>
          <w:lang w:val="es-ES_tradnl"/>
        </w:rPr>
        <w:t xml:space="preserve"> La Organización Comunitaria no podrá perseguir fines de lucro y deberá respetar la libertad religiosa y política de sus integrantes, quedando prohibida toda acción proselitista de la organización en tales materias.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11º:</w:t>
      </w:r>
      <w:r w:rsidRPr="0016284C">
        <w:rPr>
          <w:rFonts w:ascii="Trebuchet MS" w:hAnsi="Trebuchet MS"/>
          <w:spacing w:val="-3"/>
          <w:sz w:val="22"/>
          <w:szCs w:val="22"/>
          <w:lang w:val="es-ES_tradnl"/>
        </w:rPr>
        <w:t xml:space="preserve"> La calidad de asociado terminará:</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Por pérdida de alguna de las condiciones legales habilitantes para ser miembro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Por renuncia;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 xml:space="preserve">Por exclusión acordada en Asamblea General Extraordinaria por los dos tercios de los miembros presentes, fundada en infracción grave de las normas legales, de los estatutos o de sus obligaciones como miembro de la organización.  Se considera grave la falta de pago de cuotas por más de seis meses </w:t>
      </w:r>
      <w:proofErr w:type="gramStart"/>
      <w:r w:rsidRPr="0016284C">
        <w:rPr>
          <w:rFonts w:ascii="Trebuchet MS" w:hAnsi="Trebuchet MS"/>
          <w:spacing w:val="-3"/>
          <w:sz w:val="22"/>
          <w:szCs w:val="22"/>
          <w:lang w:val="es-ES_tradnl"/>
        </w:rPr>
        <w:t>consecutivos.-</w:t>
      </w:r>
      <w:proofErr w:type="gramEnd"/>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Acreditada la causal y previa investigación y acuerdo de la Asamblea en el caso de la letra c), el Secretario procederá a cancelar la inscripción.  Quien fuera excluido de la organización por esta causal sólo podrá ser readmitido después de un año.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La exclusión requerirá la audiencia previa del afectado para recibir sus descargos.  Si en la fecha de la asamblea extraordinaria el afectado no ha comparecido o no ha formulado sus descargos, estando formalmente citado para ello, la asamblea podrá obrar en todo </w:t>
      </w:r>
      <w:proofErr w:type="gramStart"/>
      <w:r w:rsidRPr="0016284C">
        <w:rPr>
          <w:rFonts w:ascii="Trebuchet MS" w:hAnsi="Trebuchet MS"/>
          <w:spacing w:val="-3"/>
          <w:sz w:val="22"/>
          <w:szCs w:val="22"/>
          <w:lang w:val="es-ES_tradnl"/>
        </w:rPr>
        <w:t>caso.-</w:t>
      </w:r>
      <w:proofErr w:type="gramEnd"/>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12º:</w:t>
      </w:r>
      <w:r w:rsidRPr="0016284C">
        <w:rPr>
          <w:rFonts w:ascii="Trebuchet MS" w:hAnsi="Trebuchet MS"/>
          <w:spacing w:val="-3"/>
          <w:sz w:val="22"/>
          <w:szCs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16284C">
        <w:rPr>
          <w:rFonts w:ascii="Trebuchet MS" w:hAnsi="Trebuchet MS"/>
          <w:spacing w:val="-3"/>
          <w:sz w:val="22"/>
          <w:szCs w:val="22"/>
          <w:lang w:val="es-ES_tradnl"/>
        </w:rPr>
        <w:t>suspensión.-</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13º:</w:t>
      </w:r>
      <w:r w:rsidRPr="0016284C">
        <w:rPr>
          <w:rFonts w:ascii="Trebuchet MS" w:hAnsi="Trebuchet MS"/>
          <w:spacing w:val="-3"/>
          <w:sz w:val="22"/>
          <w:szCs w:val="22"/>
          <w:lang w:val="es-ES_tradnl"/>
        </w:rPr>
        <w:t xml:space="preserve"> Acordada la medida de suspensión, el afectado podrá apelar a la Asamblea General, dentro del plazo de 15 días contados desde la fecha en que se le notifique personalmente el acuerdo correspondiente.  Para ratificar el acuerdo del Directorio, o acoger la apelación la Asamblea requerirá el voto de los dos tercios de los socios presentes.</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lastRenderedPageBreak/>
        <w:tab/>
        <w:t>TITULO III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 LAS ASAMBLEAS GENERALES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14º: </w:t>
      </w:r>
      <w:r w:rsidRPr="0016284C">
        <w:rPr>
          <w:rFonts w:ascii="Trebuchet MS" w:hAnsi="Trebuchet MS"/>
          <w:spacing w:val="-3"/>
          <w:sz w:val="22"/>
          <w:szCs w:val="22"/>
          <w:lang w:val="es-ES_tradnl"/>
        </w:rPr>
        <w:t xml:space="preserve"> La Asamblea General de socios es el órgano resolutivo superior de la organización y estará constituido por la reunión del conjunto de sus afiliados.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Existirán Asambleas Generales Ordinarias y Extraordinarias.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15º:</w:t>
      </w:r>
      <w:r w:rsidRPr="0016284C">
        <w:rPr>
          <w:rFonts w:ascii="Trebuchet MS" w:hAnsi="Trebuchet MS"/>
          <w:spacing w:val="-3"/>
          <w:sz w:val="22"/>
          <w:szCs w:val="22"/>
          <w:lang w:val="es-ES_tradnl"/>
        </w:rPr>
        <w:t xml:space="preserve"> Anualmente se realizará, a lo menos, una Asamblea General Ordinaria.</w:t>
      </w:r>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Se realizarán Asambleas Extraordinarias cada vez que ellas sean citadas </w:t>
      </w:r>
      <w:proofErr w:type="gramStart"/>
      <w:r w:rsidRPr="0016284C">
        <w:rPr>
          <w:rFonts w:ascii="Trebuchet MS" w:hAnsi="Trebuchet MS"/>
          <w:spacing w:val="-3"/>
          <w:sz w:val="22"/>
          <w:szCs w:val="22"/>
          <w:lang w:val="es-ES_tradnl"/>
        </w:rPr>
        <w:t>válidamente.-</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16º:</w:t>
      </w:r>
      <w:r w:rsidRPr="0016284C">
        <w:rPr>
          <w:rFonts w:ascii="Trebuchet MS" w:hAnsi="Trebuchet MS"/>
          <w:spacing w:val="-3"/>
          <w:sz w:val="22"/>
          <w:szCs w:val="22"/>
          <w:lang w:val="es-ES_tradnl"/>
        </w:rPr>
        <w:t xml:space="preserve"> En las citaciones a Asambleas Generales deberá indicarse el tipo de Asamblea de que se trate, los objetivos y la fecha, hora y lugar de </w:t>
      </w:r>
      <w:proofErr w:type="gramStart"/>
      <w:r w:rsidRPr="0016284C">
        <w:rPr>
          <w:rFonts w:ascii="Trebuchet MS" w:hAnsi="Trebuchet MS"/>
          <w:spacing w:val="-3"/>
          <w:sz w:val="22"/>
          <w:szCs w:val="22"/>
          <w:lang w:val="es-ES_tradnl"/>
        </w:rPr>
        <w:t>ella.-</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17º: </w:t>
      </w:r>
      <w:r w:rsidRPr="0016284C">
        <w:rPr>
          <w:rFonts w:ascii="Trebuchet MS" w:hAnsi="Trebuchet MS"/>
          <w:spacing w:val="-3"/>
          <w:sz w:val="22"/>
          <w:szCs w:val="22"/>
          <w:lang w:val="es-ES_tradnl"/>
        </w:rPr>
        <w:t xml:space="preserve"> Toda convocatoria a Asamblea General se hará con a lo menos 5 días hábiles de anticipación, mediante la fijación de tres carteles en lugares visibles de la Comuna.  Se enviará carta o circular a los socios que tengan registrados sus domicilios en la Organización y se publicará un aviso en un diario de la </w:t>
      </w:r>
      <w:proofErr w:type="gramStart"/>
      <w:r w:rsidRPr="0016284C">
        <w:rPr>
          <w:rFonts w:ascii="Trebuchet MS" w:hAnsi="Trebuchet MS"/>
          <w:spacing w:val="-3"/>
          <w:sz w:val="22"/>
          <w:szCs w:val="22"/>
          <w:lang w:val="es-ES_tradnl"/>
        </w:rPr>
        <w:t>Región.-</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En la primera Asamblea General Ordinaria de cada año se procederá a determinar los lugares visibles para la fijación de los carteles.  Uno, al menos, de estos carteles, deberá fijarse en la sede social de la organización, si la hubiera.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18º:</w:t>
      </w:r>
      <w:r w:rsidRPr="0016284C">
        <w:rPr>
          <w:rFonts w:ascii="Trebuchet MS" w:hAnsi="Trebuchet MS"/>
          <w:spacing w:val="-3"/>
          <w:sz w:val="22"/>
          <w:szCs w:val="22"/>
          <w:lang w:val="es-ES_tradnl"/>
        </w:rPr>
        <w:t xml:space="preserve"> Los carteles a que se refiere el artículo anterior deberán permanecer durante cinco días anteriores a la Asamblea y deberán contener, a lo menos, las indicaciones señaladas en el artículo 16º.-</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19º: </w:t>
      </w:r>
      <w:r w:rsidRPr="0016284C">
        <w:rPr>
          <w:rFonts w:ascii="Trebuchet MS" w:hAnsi="Trebuchet MS"/>
          <w:spacing w:val="-3"/>
          <w:sz w:val="22"/>
          <w:szCs w:val="22"/>
          <w:lang w:val="es-ES_tradnl"/>
        </w:rPr>
        <w:t xml:space="preserve">Las Asambleas Generales se celebrarán con un quórum mínimo de una cuarta parte de los socios, conforme a lo establecido en el artículo 7 inciso 2º y artículo 16 de la Ley Nº19.418.  Los acuerdos se tomarán por la mayoría de los presentes, salvo que la </w:t>
      </w:r>
      <w:proofErr w:type="gramStart"/>
      <w:r w:rsidRPr="0016284C">
        <w:rPr>
          <w:rFonts w:ascii="Trebuchet MS" w:hAnsi="Trebuchet MS"/>
          <w:spacing w:val="-3"/>
          <w:sz w:val="22"/>
          <w:szCs w:val="22"/>
          <w:lang w:val="es-ES_tradnl"/>
        </w:rPr>
        <w:t>Ley  Nº</w:t>
      </w:r>
      <w:proofErr w:type="gramEnd"/>
      <w:r w:rsidRPr="0016284C">
        <w:rPr>
          <w:rFonts w:ascii="Trebuchet MS" w:hAnsi="Trebuchet MS"/>
          <w:spacing w:val="-3"/>
          <w:sz w:val="22"/>
          <w:szCs w:val="22"/>
          <w:lang w:val="es-ES_tradnl"/>
        </w:rPr>
        <w:t>19.418 o el presente Estatuto exijan una mayoría especial.  Los acuerdos serán obligatorios para los socios presentes y ausentes.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Cada socio tendrá derecho a un voto.  El voto será unipersonal e indelegable, y sólo podrá ejercerse cuando se esté al día en las cuotas </w:t>
      </w:r>
      <w:proofErr w:type="gramStart"/>
      <w:r w:rsidRPr="0016284C">
        <w:rPr>
          <w:rFonts w:ascii="Trebuchet MS" w:hAnsi="Trebuchet MS"/>
          <w:spacing w:val="-3"/>
          <w:sz w:val="22"/>
          <w:szCs w:val="22"/>
          <w:lang w:val="es-ES_tradnl"/>
        </w:rPr>
        <w:t>sociales.-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Los Acuerdos aprobatorios de estatutos y aquellos que en conformidad a la ley deban adoptarse en Asamblea Extraordinaria, deberán ser necesariamente materia de votación nominal, sin perjuicio de los casos en que los estatutos o la ley exijan votación </w:t>
      </w:r>
      <w:proofErr w:type="gramStart"/>
      <w:r w:rsidRPr="0016284C">
        <w:rPr>
          <w:rFonts w:ascii="Trebuchet MS" w:hAnsi="Trebuchet MS"/>
          <w:spacing w:val="-3"/>
          <w:sz w:val="22"/>
          <w:szCs w:val="22"/>
          <w:lang w:val="es-ES_tradnl"/>
        </w:rPr>
        <w:t>secreta.-</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20º:</w:t>
      </w:r>
      <w:r w:rsidRPr="0016284C">
        <w:rPr>
          <w:rFonts w:ascii="Trebuchet MS" w:hAnsi="Trebuchet MS"/>
          <w:spacing w:val="-3"/>
          <w:sz w:val="22"/>
          <w:szCs w:val="22"/>
          <w:lang w:val="es-ES_tradnl"/>
        </w:rPr>
        <w:t xml:space="preserve"> Las Asambleas Generales serán presididas por el Presidente de la organización y actuará como Secretario quien ocupe este cargo en el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21º:</w:t>
      </w:r>
      <w:r w:rsidRPr="0016284C">
        <w:rPr>
          <w:rFonts w:ascii="Trebuchet MS" w:hAnsi="Trebuchet MS"/>
          <w:spacing w:val="-3"/>
          <w:sz w:val="22"/>
          <w:szCs w:val="22"/>
          <w:lang w:val="es-ES_tradnl"/>
        </w:rPr>
        <w:t xml:space="preserve"> De las deliberaciones y acuerdos que se produzcan en las Asambleas Generales, se dejará constancia en un Libro de Actas, que será llevado por el Secretario de la </w:t>
      </w:r>
      <w:proofErr w:type="gramStart"/>
      <w:r w:rsidRPr="0016284C">
        <w:rPr>
          <w:rFonts w:ascii="Trebuchet MS" w:hAnsi="Trebuchet MS"/>
          <w:spacing w:val="-3"/>
          <w:sz w:val="22"/>
          <w:szCs w:val="22"/>
          <w:lang w:val="es-ES_tradnl"/>
        </w:rPr>
        <w:t>organización.-</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Cada acta deberá contener, a lo menos: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Día, hora y lugar de la Asamblea;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Nombre de quien la presidió y de los demás directores presentes;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Número de asistentes;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Materias tratadas;</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Un extracto de las deliberaciones ; y</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lastRenderedPageBreak/>
        <w:t>f )</w:t>
      </w:r>
      <w:proofErr w:type="gramEnd"/>
      <w:r w:rsidRPr="0016284C">
        <w:rPr>
          <w:rFonts w:ascii="Trebuchet MS" w:hAnsi="Trebuchet MS"/>
          <w:spacing w:val="-3"/>
          <w:sz w:val="22"/>
          <w:szCs w:val="22"/>
          <w:lang w:val="es-ES_tradnl"/>
        </w:rPr>
        <w:tab/>
        <w:t>Acuerdos adoptados.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22º: </w:t>
      </w:r>
      <w:r w:rsidRPr="0016284C">
        <w:rPr>
          <w:rFonts w:ascii="Trebuchet MS" w:hAnsi="Trebuchet MS"/>
          <w:spacing w:val="-3"/>
          <w:sz w:val="22"/>
          <w:szCs w:val="22"/>
          <w:lang w:val="es-ES_tradnl"/>
        </w:rPr>
        <w:t xml:space="preserve"> El acta será firmada por el Presidente de la organización, por el Secretario y por tres </w:t>
      </w:r>
      <w:proofErr w:type="spellStart"/>
      <w:r w:rsidRPr="0016284C">
        <w:rPr>
          <w:rFonts w:ascii="Trebuchet MS" w:hAnsi="Trebuchet MS"/>
          <w:spacing w:val="-3"/>
          <w:sz w:val="22"/>
          <w:szCs w:val="22"/>
          <w:lang w:val="es-ES_tradnl"/>
        </w:rPr>
        <w:t>asambleistas</w:t>
      </w:r>
      <w:proofErr w:type="spellEnd"/>
      <w:r w:rsidRPr="0016284C">
        <w:rPr>
          <w:rFonts w:ascii="Trebuchet MS" w:hAnsi="Trebuchet MS"/>
          <w:spacing w:val="-3"/>
          <w:sz w:val="22"/>
          <w:szCs w:val="22"/>
          <w:lang w:val="es-ES_tradnl"/>
        </w:rPr>
        <w:t xml:space="preserve"> designados para tal efecto en la misma Asamblea.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23º:</w:t>
      </w:r>
      <w:r w:rsidRPr="0016284C">
        <w:rPr>
          <w:rFonts w:ascii="Trebuchet MS" w:hAnsi="Trebuchet MS"/>
          <w:spacing w:val="-3"/>
          <w:sz w:val="22"/>
          <w:szCs w:val="22"/>
          <w:lang w:val="es-ES_tradnl"/>
        </w:rPr>
        <w:t xml:space="preserve"> En el mes de </w:t>
      </w:r>
      <w:proofErr w:type="gramStart"/>
      <w:r w:rsidRPr="0016284C">
        <w:rPr>
          <w:rFonts w:ascii="Trebuchet MS" w:hAnsi="Trebuchet MS"/>
          <w:spacing w:val="-3"/>
          <w:sz w:val="22"/>
          <w:szCs w:val="22"/>
          <w:lang w:val="es-ES_tradnl"/>
        </w:rPr>
        <w:t>Marzo</w:t>
      </w:r>
      <w:proofErr w:type="gramEnd"/>
      <w:r w:rsidRPr="0016284C">
        <w:rPr>
          <w:rFonts w:ascii="Trebuchet MS" w:hAnsi="Trebuchet MS"/>
          <w:spacing w:val="-3"/>
          <w:sz w:val="22"/>
          <w:szCs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24º: </w:t>
      </w:r>
      <w:r w:rsidRPr="0016284C">
        <w:rPr>
          <w:rFonts w:ascii="Trebuchet MS" w:hAnsi="Trebuchet MS"/>
          <w:spacing w:val="-3"/>
          <w:sz w:val="22"/>
          <w:szCs w:val="22"/>
          <w:lang w:val="es-ES_tradnl"/>
        </w:rPr>
        <w:t>En las Asambleas Ordinarias podrá tratarse cualquier asunto relacionado con los intereses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25º: </w:t>
      </w:r>
      <w:r w:rsidRPr="0016284C">
        <w:rPr>
          <w:rFonts w:ascii="Trebuchet MS" w:hAnsi="Trebuchet MS"/>
          <w:spacing w:val="-3"/>
          <w:sz w:val="22"/>
          <w:szCs w:val="22"/>
          <w:lang w:val="es-ES_tradnl"/>
        </w:rPr>
        <w:t>La Asamblea General Ordinaria será citada por el Presidente y el Secretario o quienes estatutariamente los reemplacen.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26º:</w:t>
      </w:r>
      <w:r w:rsidRPr="0016284C">
        <w:rPr>
          <w:rFonts w:ascii="Trebuchet MS" w:hAnsi="Trebuchet MS"/>
          <w:spacing w:val="-3"/>
          <w:sz w:val="22"/>
          <w:szCs w:val="22"/>
          <w:lang w:val="es-ES_tradnl"/>
        </w:rPr>
        <w:t xml:space="preserve"> Las Asambleas Extraordinarias se verificarán cuando lo exijan las necesidades de la organización, o lo dispongan estos estatutos, o la Ley Nº 19.418, y en ellas sólo podrán tratarse y adoptarse acuerdos respecto de las materias señaladas en la convocatoria.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Las citaciones a estas Asambleas se efectuarán por el Presidente a iniciativa del Directorio, o por requerimiento de a lo menos el veinticinco por ciento de los afiliados, con una anticipación mínima de cinco días hábiles a la fecha de su realización y en la forma indicada en los artículos 17 y 18.-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27º:</w:t>
      </w:r>
      <w:r w:rsidRPr="0016284C">
        <w:rPr>
          <w:rFonts w:ascii="Trebuchet MS" w:hAnsi="Trebuchet MS"/>
          <w:spacing w:val="-3"/>
          <w:sz w:val="22"/>
          <w:szCs w:val="22"/>
          <w:lang w:val="es-ES_tradnl"/>
        </w:rPr>
        <w:t xml:space="preserve"> Deberán tratarse en Asambleas Generales Extraordinarias las siguientes materias: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La reforma a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 xml:space="preserve">La adquisición, enajenación y gravamen de los bienes raíces de la organización;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La determinación de las cuotas extraordinarias;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La exclusión o la reintegración de uno o más afiliados, cuya determinación deberá hacerse en votación secreta, como asimismo la cesación en el cargo de dirigente por censura, según lo dispuesto en la letra d) del artículo 24 de la Ley Nº 19.418;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La elección del primer directorio definitivo;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La convocatoria a elecciones y nominación de la comisión electoral;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La disolución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h )</w:t>
      </w:r>
      <w:proofErr w:type="gramEnd"/>
      <w:r w:rsidRPr="0016284C">
        <w:rPr>
          <w:rFonts w:ascii="Trebuchet MS" w:hAnsi="Trebuchet MS"/>
          <w:spacing w:val="-3"/>
          <w:sz w:val="22"/>
          <w:szCs w:val="22"/>
          <w:lang w:val="es-ES_tradnl"/>
        </w:rPr>
        <w:tab/>
        <w:t xml:space="preserve">La incorporación a una Unión Comunal o el retiro de la </w:t>
      </w:r>
      <w:r w:rsidRPr="0016284C">
        <w:rPr>
          <w:rFonts w:ascii="Trebuchet MS" w:hAnsi="Trebuchet MS"/>
          <w:spacing w:val="-3"/>
          <w:sz w:val="22"/>
          <w:szCs w:val="22"/>
          <w:lang w:val="es-ES_tradnl"/>
        </w:rPr>
        <w:tab/>
        <w:t>misma;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i )</w:t>
      </w:r>
      <w:proofErr w:type="gramEnd"/>
      <w:r w:rsidRPr="0016284C">
        <w:rPr>
          <w:rFonts w:ascii="Trebuchet MS" w:hAnsi="Trebuchet MS"/>
          <w:spacing w:val="-3"/>
          <w:sz w:val="22"/>
          <w:szCs w:val="22"/>
          <w:lang w:val="es-ES_tradnl"/>
        </w:rPr>
        <w:tab/>
        <w:t>La aprobación del plan anual de actividades,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j )</w:t>
      </w:r>
      <w:proofErr w:type="gramEnd"/>
      <w:r w:rsidRPr="0016284C">
        <w:rPr>
          <w:rFonts w:ascii="Trebuchet MS" w:hAnsi="Trebuchet MS"/>
          <w:spacing w:val="-3"/>
          <w:sz w:val="22"/>
          <w:szCs w:val="22"/>
          <w:lang w:val="es-ES_tradnl"/>
        </w:rPr>
        <w:tab/>
        <w:t>El presupuesto de ingresos y gastos para el respectivo período anual.</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b/>
      </w:r>
      <w:proofErr w:type="gramStart"/>
      <w:r w:rsidRPr="0016284C">
        <w:rPr>
          <w:rFonts w:ascii="Trebuchet MS" w:hAnsi="Trebuchet MS"/>
          <w:b/>
          <w:spacing w:val="-3"/>
          <w:sz w:val="22"/>
          <w:szCs w:val="22"/>
          <w:lang w:val="es-ES_tradnl"/>
        </w:rPr>
        <w:t>TITULO  IV</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28º: </w:t>
      </w:r>
      <w:r w:rsidRPr="0016284C">
        <w:rPr>
          <w:rFonts w:ascii="Trebuchet MS" w:hAnsi="Trebuchet MS"/>
          <w:spacing w:val="-3"/>
          <w:sz w:val="22"/>
          <w:szCs w:val="22"/>
          <w:lang w:val="es-ES_tradnl"/>
        </w:rPr>
        <w:t xml:space="preserve">El Directorio tendrá a su cargo la dirección y administración superior de la organización en conformidad a la Ley Nº 19.418 y al presente </w:t>
      </w:r>
      <w:proofErr w:type="gramStart"/>
      <w:r w:rsidRPr="0016284C">
        <w:rPr>
          <w:rFonts w:ascii="Trebuchet MS" w:hAnsi="Trebuchet MS"/>
          <w:spacing w:val="-3"/>
          <w:sz w:val="22"/>
          <w:szCs w:val="22"/>
          <w:lang w:val="es-ES_tradnl"/>
        </w:rPr>
        <w:t>Estatuto.-</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29º:</w:t>
      </w:r>
      <w:r w:rsidRPr="0016284C">
        <w:rPr>
          <w:rFonts w:ascii="Trebuchet MS" w:hAnsi="Trebuchet MS"/>
          <w:spacing w:val="-3"/>
          <w:sz w:val="22"/>
          <w:szCs w:val="22"/>
          <w:lang w:val="es-ES_tradnl"/>
        </w:rPr>
        <w:t xml:space="preserve"> El Directorio deberá estar compuesto por tres miembros titulares elegidos por un período de </w:t>
      </w:r>
      <w:proofErr w:type="gramStart"/>
      <w:r w:rsidRPr="0016284C">
        <w:rPr>
          <w:rFonts w:ascii="Trebuchet MS" w:hAnsi="Trebuchet MS"/>
          <w:spacing w:val="-3"/>
          <w:sz w:val="22"/>
          <w:szCs w:val="22"/>
          <w:lang w:val="es-ES_tradnl"/>
        </w:rPr>
        <w:t>tres  años</w:t>
      </w:r>
      <w:proofErr w:type="gramEnd"/>
      <w:r w:rsidRPr="0016284C">
        <w:rPr>
          <w:rFonts w:ascii="Trebuchet MS" w:hAnsi="Trebuchet MS"/>
          <w:spacing w:val="-3"/>
          <w:sz w:val="22"/>
          <w:szCs w:val="22"/>
          <w:lang w:val="es-ES_tradnl"/>
        </w:rPr>
        <w:t xml:space="preserve"> en una Asamblea General Ordinaria, pudiendo ser reelegidos.-</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6"/>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w:t>
      </w:r>
      <w:proofErr w:type="gramStart"/>
      <w:r w:rsidRPr="0016284C">
        <w:rPr>
          <w:rFonts w:ascii="Trebuchet MS" w:hAnsi="Trebuchet MS"/>
          <w:spacing w:val="-3"/>
          <w:sz w:val="22"/>
          <w:szCs w:val="22"/>
          <w:lang w:val="es-ES_tradnl"/>
        </w:rPr>
        <w:t>funciones.-</w:t>
      </w:r>
      <w:proofErr w:type="gramEnd"/>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6"/>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30º: </w:t>
      </w:r>
      <w:r w:rsidRPr="0016284C">
        <w:rPr>
          <w:rFonts w:ascii="Trebuchet MS" w:hAnsi="Trebuchet MS"/>
          <w:spacing w:val="-3"/>
          <w:sz w:val="22"/>
          <w:szCs w:val="22"/>
          <w:lang w:val="es-ES_tradnl"/>
        </w:rPr>
        <w:t xml:space="preserve"> Para ser dirigente de la Organización Comunitaria se requerirá:</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8"/>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Tener 18 años de edad, a lo menos;</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8"/>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Tener un año de afiliación como mínimo, al momento de la elección;</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8"/>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Ser chileno o extranjero avecinado por más de tres años en el país.</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8"/>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No estar cumpliendo condena por delito que merezca pena aflictiva.</w:t>
      </w:r>
    </w:p>
    <w:p w:rsidR="00287137" w:rsidRPr="00FF1591" w:rsidRDefault="00287137" w:rsidP="00287137">
      <w:pPr>
        <w:tabs>
          <w:tab w:val="left" w:pos="0"/>
          <w:tab w:val="left" w:pos="1008"/>
          <w:tab w:val="left" w:pos="4464"/>
          <w:tab w:val="left" w:pos="5040"/>
        </w:tabs>
        <w:suppressAutoHyphens/>
        <w:ind w:right="-180"/>
        <w:jc w:val="both"/>
        <w:rPr>
          <w:rFonts w:ascii="Trebuchet MS" w:hAnsi="Trebuchet MS"/>
          <w:spacing w:val="-3"/>
          <w:sz w:val="18"/>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No ser miembro de la Comisión Electoral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No estar afecto a las inhabilidades o incompatibilidades que establezcan la Constitución Política o las Leyes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31º:</w:t>
      </w:r>
      <w:r w:rsidRPr="0016284C">
        <w:rPr>
          <w:rFonts w:ascii="Trebuchet MS" w:hAnsi="Trebuchet MS"/>
          <w:spacing w:val="-3"/>
          <w:sz w:val="22"/>
          <w:szCs w:val="22"/>
          <w:lang w:val="es-ES_tradnl"/>
        </w:rPr>
        <w:t xml:space="preserve"> En las elecciones de Directorio serán considerados candidatos todos los afiliados que reúnan los requisitos para ser dirigentes y se inscriban a lo menos con diez días de anticipación a la fecha de la elección, ante la comisión electoral, resultando electos quienes en una misma y única votación obtengan las más altas mayorías.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spacing w:after="120"/>
        <w:ind w:right="-180"/>
        <w:jc w:val="both"/>
        <w:rPr>
          <w:rFonts w:ascii="Trebuchet MS" w:hAnsi="Trebuchet MS"/>
          <w:sz w:val="22"/>
          <w:szCs w:val="22"/>
        </w:rPr>
      </w:pPr>
      <w:r w:rsidRPr="0016284C">
        <w:rPr>
          <w:rFonts w:ascii="Trebuchet MS" w:hAnsi="Trebuchet MS"/>
          <w:sz w:val="22"/>
          <w:szCs w:val="22"/>
        </w:rPr>
        <w:t>La elección será en votación directa, secreta e informada.  En estas elecciones cada uno de los miembros de la organización tendrá derecho a un voto.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Si se produjere igualdad de votos entre los candidatos, se dirimirá el empate por la antigüedad en la organización y si éste subsiste, se procederá a un sorteo entre los </w:t>
      </w:r>
      <w:proofErr w:type="gramStart"/>
      <w:r w:rsidRPr="0016284C">
        <w:rPr>
          <w:rFonts w:ascii="Trebuchet MS" w:hAnsi="Trebuchet MS"/>
          <w:spacing w:val="-3"/>
          <w:sz w:val="22"/>
          <w:szCs w:val="22"/>
          <w:lang w:val="es-ES_tradnl"/>
        </w:rPr>
        <w:t>empatados.-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32º: </w:t>
      </w:r>
      <w:r w:rsidRPr="0016284C">
        <w:rPr>
          <w:rFonts w:ascii="Trebuchet MS" w:hAnsi="Trebuchet MS"/>
          <w:spacing w:val="-3"/>
          <w:sz w:val="22"/>
          <w:szCs w:val="22"/>
          <w:lang w:val="es-ES_tradnl"/>
        </w:rPr>
        <w:t xml:space="preserve">Dentro de los 30 días anteriores al término de su mandato, deberá renovarse íntegramente el </w:t>
      </w:r>
      <w:proofErr w:type="gramStart"/>
      <w:r w:rsidRPr="0016284C">
        <w:rPr>
          <w:rFonts w:ascii="Trebuchet MS" w:hAnsi="Trebuchet MS"/>
          <w:spacing w:val="-3"/>
          <w:sz w:val="22"/>
          <w:szCs w:val="22"/>
          <w:lang w:val="es-ES_tradnl"/>
        </w:rPr>
        <w:t>Directorio.-</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33º:</w:t>
      </w:r>
      <w:r w:rsidRPr="0016284C">
        <w:rPr>
          <w:rFonts w:ascii="Trebuchet MS" w:hAnsi="Trebuchet MS"/>
          <w:spacing w:val="-3"/>
          <w:sz w:val="22"/>
          <w:szCs w:val="22"/>
          <w:lang w:val="es-ES_tradnl"/>
        </w:rPr>
        <w:t xml:space="preserve"> Corresponderá el cargo de Presidente del Directorio a quien haya obtenido la primera mayoría individual.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34º:</w:t>
      </w:r>
      <w:r w:rsidRPr="0016284C">
        <w:rPr>
          <w:rFonts w:ascii="Trebuchet MS" w:hAnsi="Trebuchet MS"/>
          <w:spacing w:val="-3"/>
          <w:sz w:val="22"/>
          <w:szCs w:val="22"/>
          <w:lang w:val="es-ES_tradnl"/>
        </w:rPr>
        <w:t xml:space="preserve"> Dentro de la semana siguiente a la elección de los directores por los socios, deberá constituirse el nuevo Directorio, el cual designará de entre sus miembros al Secretario y </w:t>
      </w:r>
      <w:proofErr w:type="gramStart"/>
      <w:r w:rsidRPr="0016284C">
        <w:rPr>
          <w:rFonts w:ascii="Trebuchet MS" w:hAnsi="Trebuchet MS"/>
          <w:spacing w:val="-3"/>
          <w:sz w:val="22"/>
          <w:szCs w:val="22"/>
          <w:lang w:val="es-ES_tradnl"/>
        </w:rPr>
        <w:t>Tesorero.-</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En el desempeño de estos cargos durará todo el período que les corresponde como </w:t>
      </w:r>
      <w:proofErr w:type="gramStart"/>
      <w:r w:rsidRPr="0016284C">
        <w:rPr>
          <w:rFonts w:ascii="Trebuchet MS" w:hAnsi="Trebuchet MS"/>
          <w:spacing w:val="-3"/>
          <w:sz w:val="22"/>
          <w:szCs w:val="22"/>
          <w:lang w:val="es-ES_tradnl"/>
        </w:rPr>
        <w:t>directores.-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 constitución deberá verificarse, a lo menos, con la concurrencia de la mayoría de los Directores.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35º:</w:t>
      </w:r>
      <w:r w:rsidRPr="0016284C">
        <w:rPr>
          <w:rFonts w:ascii="Trebuchet MS" w:hAnsi="Trebuchet MS"/>
          <w:spacing w:val="-3"/>
          <w:sz w:val="22"/>
          <w:szCs w:val="22"/>
          <w:lang w:val="es-ES_tradnl"/>
        </w:rPr>
        <w:t xml:space="preserve">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w:t>
      </w:r>
      <w:proofErr w:type="gramStart"/>
      <w:r w:rsidRPr="0016284C">
        <w:rPr>
          <w:rFonts w:ascii="Trebuchet MS" w:hAnsi="Trebuchet MS"/>
          <w:spacing w:val="-3"/>
          <w:sz w:val="22"/>
          <w:szCs w:val="22"/>
          <w:lang w:val="es-ES_tradnl"/>
        </w:rPr>
        <w:t>Directorios.-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36º:</w:t>
      </w:r>
      <w:r w:rsidRPr="0016284C">
        <w:rPr>
          <w:rFonts w:ascii="Trebuchet MS" w:hAnsi="Trebuchet MS"/>
          <w:spacing w:val="-3"/>
          <w:sz w:val="22"/>
          <w:szCs w:val="22"/>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Presidente.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37º:</w:t>
      </w:r>
      <w:r w:rsidRPr="0016284C">
        <w:rPr>
          <w:rFonts w:ascii="Trebuchet MS" w:hAnsi="Trebuchet MS"/>
          <w:spacing w:val="-3"/>
          <w:sz w:val="22"/>
          <w:szCs w:val="22"/>
          <w:lang w:val="es-ES_tradnl"/>
        </w:rPr>
        <w:t xml:space="preserve"> De las deliberaciones y acuerdos del Directorio se dejará constancia en un libro de actas.  Cada acta deberá contener las menciones mínimas señaladas en el artículo 21º y será firmada por todos los directores que concurrieren a la sesión.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lastRenderedPageBreak/>
        <w:t>El Director que desee salvar su responsabilidad por algún acto o acuerdo, deberá exigir que se deje constancia de su opinión en el acta.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Si algún Director no pudiere o se negare a firmar el acta, se dejará constancia de este hecho en ella, la que tendrá validez con las firmas restantes.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38º:</w:t>
      </w:r>
      <w:r w:rsidRPr="0016284C">
        <w:rPr>
          <w:rFonts w:ascii="Trebuchet MS" w:hAnsi="Trebuchet MS"/>
          <w:spacing w:val="-3"/>
          <w:sz w:val="22"/>
          <w:szCs w:val="22"/>
          <w:lang w:val="es-ES_tradnl"/>
        </w:rPr>
        <w:t xml:space="preserve"> Los Directores cesarán en sus cargos: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Por el cumplimiento del plazo para el cual fueron elegidos;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Por renuncia al cargo directivo, la que deberá presentarse por escrito al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Por inhabilidad sobreviniente, calificada en conformidad con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 xml:space="preserve">Por censura, acordada en sesión extraordinaria especialmente convocada al efecto, por los dos tercios de los miembros presentes;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Por pérdida de la calidad de afiliado;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Por pérdida de la calidad de ciudadano.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39º:</w:t>
      </w:r>
      <w:r w:rsidRPr="0016284C">
        <w:rPr>
          <w:rFonts w:ascii="Trebuchet MS" w:hAnsi="Trebuchet MS"/>
          <w:spacing w:val="-3"/>
          <w:sz w:val="22"/>
          <w:szCs w:val="22"/>
          <w:lang w:val="es-ES_tradnl"/>
        </w:rPr>
        <w:t xml:space="preserve"> Será motivo de censura: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La transgresión de cualquiera de los deberes que la Ley Nº19.418 establece;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 xml:space="preserve"> </w:t>
      </w:r>
      <w:r w:rsidRPr="0016284C">
        <w:rPr>
          <w:rFonts w:ascii="Trebuchet MS" w:hAnsi="Trebuchet MS"/>
          <w:spacing w:val="-3"/>
          <w:sz w:val="22"/>
          <w:szCs w:val="22"/>
          <w:lang w:val="es-ES_tradnl"/>
        </w:rPr>
        <w:tab/>
        <w:t>Impedir el ejercicio de los derechos establecidos en el artículo 12 de la Ley Nº 19.418 a uno o más de los socios.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40º:</w:t>
      </w:r>
      <w:r w:rsidRPr="0016284C">
        <w:rPr>
          <w:rFonts w:ascii="Trebuchet MS" w:hAnsi="Trebuchet MS"/>
          <w:spacing w:val="-3"/>
          <w:sz w:val="22"/>
          <w:szCs w:val="22"/>
          <w:lang w:val="es-ES_tradnl"/>
        </w:rPr>
        <w:t xml:space="preserve">  Si cesa en sus funciones un número de directores que impida sesionar, y no hubieren directores suplentes para reemplazarlos, deberá </w:t>
      </w:r>
      <w:proofErr w:type="gramStart"/>
      <w:r w:rsidRPr="0016284C">
        <w:rPr>
          <w:rFonts w:ascii="Trebuchet MS" w:hAnsi="Trebuchet MS"/>
          <w:spacing w:val="-3"/>
          <w:sz w:val="22"/>
          <w:szCs w:val="22"/>
          <w:lang w:val="es-ES_tradnl"/>
        </w:rPr>
        <w:t>procederse  a</w:t>
      </w:r>
      <w:proofErr w:type="gramEnd"/>
      <w:r w:rsidRPr="0016284C">
        <w:rPr>
          <w:rFonts w:ascii="Trebuchet MS" w:hAnsi="Trebuchet MS"/>
          <w:spacing w:val="-3"/>
          <w:sz w:val="22"/>
          <w:szCs w:val="22"/>
          <w:lang w:val="es-ES_tradnl"/>
        </w:rPr>
        <w:t xml:space="preserve"> una nueva elección, con el objeto exclusivo de llenar las vacantes.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Estas elecciones se realizarán dentro de los 30 días siguientes a la fecha de producida la falta de quorum a que se refiere el inciso anterior.</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36º.-</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41º:</w:t>
      </w:r>
      <w:r w:rsidRPr="0016284C">
        <w:rPr>
          <w:rFonts w:ascii="Trebuchet MS" w:hAnsi="Trebuchet MS"/>
          <w:spacing w:val="-3"/>
          <w:sz w:val="22"/>
          <w:szCs w:val="22"/>
          <w:lang w:val="es-ES_tradnl"/>
        </w:rPr>
        <w:t xml:space="preserve"> El Presidente del Directorio lo será también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42º:</w:t>
      </w:r>
      <w:r w:rsidRPr="0016284C">
        <w:rPr>
          <w:rFonts w:ascii="Trebuchet MS" w:hAnsi="Trebuchet MS"/>
          <w:spacing w:val="-3"/>
          <w:sz w:val="22"/>
          <w:szCs w:val="22"/>
          <w:lang w:val="es-ES_tradnl"/>
        </w:rPr>
        <w:t xml:space="preserve"> Son atribuciones y deberes del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Dirigir la organización y velar porque se cumplan sus estatutos y las finalidades contenidas en ellos;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Redactar los reglamentos que se estimen necesarios para el mejor funcionamiento de la organización y de los diversos  comités y comisiones que se creen para el cumplimiento de sus fines y someter dichos reglamentos a la aprobación de la Asamblea General;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Poner en conocimiento de la Asamblea todos los asuntos relacionados con los objetivos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Poner en conocimiento de la Asamblea para su aprobación o rechazo las iniciativas que estén patrocinadas por a lo menos el 10% de los afiliados;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Requerir al Presidente, por al menos dos de sus miembros, la citación a asamblea general extraordinaria;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lastRenderedPageBreak/>
        <w:t>f )</w:t>
      </w:r>
      <w:proofErr w:type="gramEnd"/>
      <w:r w:rsidRPr="0016284C">
        <w:rPr>
          <w:rFonts w:ascii="Trebuchet MS" w:hAnsi="Trebuchet MS"/>
          <w:spacing w:val="-3"/>
          <w:sz w:val="22"/>
          <w:szCs w:val="22"/>
          <w:lang w:val="es-ES_tradnl"/>
        </w:rPr>
        <w:tab/>
        <w:t>Proponer a la Asamblea, en el mes de Marzo, el plan anual de actividades y el presupuesto de ingresos y gastos;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Colaborar con el Presidente en la ejecución de los acuerdos de la Asamblea;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h )</w:t>
      </w:r>
      <w:proofErr w:type="gramEnd"/>
      <w:r w:rsidRPr="0016284C">
        <w:rPr>
          <w:rFonts w:ascii="Trebuchet MS" w:hAnsi="Trebuchet MS"/>
          <w:spacing w:val="-3"/>
          <w:sz w:val="22"/>
          <w:szCs w:val="22"/>
          <w:lang w:val="es-ES_tradnl"/>
        </w:rPr>
        <w:tab/>
        <w:t>Colaborar con el Presidente en la elaboración de la cuenta anual a la asamblea sobre el funcionamiento general de la organización, especialmente en lo referido al manejo e inversión de los recursos que integran su patrimonio;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i )</w:t>
      </w:r>
      <w:proofErr w:type="gramEnd"/>
      <w:r w:rsidRPr="0016284C">
        <w:rPr>
          <w:rFonts w:ascii="Trebuchet MS" w:hAnsi="Trebuchet MS"/>
          <w:spacing w:val="-3"/>
          <w:sz w:val="22"/>
          <w:szCs w:val="22"/>
          <w:lang w:val="es-ES_tradnl"/>
        </w:rPr>
        <w:tab/>
        <w:t>Representar a la organización en los casos en que expresamente lo exija la ley o los estatutos, sin perjuicio de lo dispuesto en el inciso 2º del artículo 4º de la Ley Nº19.418,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j )</w:t>
      </w:r>
      <w:proofErr w:type="gramEnd"/>
      <w:r w:rsidRPr="0016284C">
        <w:rPr>
          <w:rFonts w:ascii="Trebuchet MS" w:hAnsi="Trebuchet MS"/>
          <w:spacing w:val="-3"/>
          <w:sz w:val="22"/>
          <w:szCs w:val="22"/>
          <w:lang w:val="es-ES_tradnl"/>
        </w:rPr>
        <w:tab/>
        <w:t>Concurrir con su acuerdo a las materias de su competencia que señala la ley o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43º:</w:t>
      </w:r>
      <w:r w:rsidRPr="0016284C">
        <w:rPr>
          <w:rFonts w:ascii="Trebuchet MS" w:hAnsi="Trebuchet MS"/>
          <w:spacing w:val="-3"/>
          <w:sz w:val="22"/>
          <w:szCs w:val="22"/>
          <w:lang w:val="es-ES_tradnl"/>
        </w:rPr>
        <w:t xml:space="preserve"> Los miembros del Directorio serán asimismo civilmente responsables hasta de la culpa leve en el ejercicio de las competencias que sobre administración les correspondan, no obstante la responsabilidad penal que pudiere </w:t>
      </w:r>
      <w:proofErr w:type="gramStart"/>
      <w:r w:rsidRPr="0016284C">
        <w:rPr>
          <w:rFonts w:ascii="Trebuchet MS" w:hAnsi="Trebuchet MS"/>
          <w:spacing w:val="-3"/>
          <w:sz w:val="22"/>
          <w:szCs w:val="22"/>
          <w:lang w:val="es-ES_tradnl"/>
        </w:rPr>
        <w:t>afectarles.-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44º: </w:t>
      </w:r>
      <w:r w:rsidRPr="0016284C">
        <w:rPr>
          <w:rFonts w:ascii="Trebuchet MS" w:hAnsi="Trebuchet MS"/>
          <w:spacing w:val="-3"/>
          <w:sz w:val="22"/>
          <w:szCs w:val="22"/>
          <w:lang w:val="es-ES_tradnl"/>
        </w:rPr>
        <w:t>Acordado por el Directorio cualquier acto relacionado con las facultades indicadas en el artículo 42,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organización en caso de contravenirlos.  Sin embargo, no será necesario a los terceros que contraten con la organización, conocer los términos del acuerdo.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45º:</w:t>
      </w:r>
      <w:r w:rsidRPr="0016284C">
        <w:rPr>
          <w:rFonts w:ascii="Trebuchet MS" w:hAnsi="Trebuchet MS"/>
          <w:spacing w:val="-3"/>
          <w:sz w:val="22"/>
          <w:szCs w:val="22"/>
          <w:lang w:val="es-ES_tradnl"/>
        </w:rPr>
        <w:t xml:space="preserve"> Son atribuciones y deberes del Presidente: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Representar judicial y extrajudicialmente la organización, sin perjuicio  de lo establecido en la letra i ) del artículo 42;</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Administrar los bienes que conforman el patrimonio de la organización;</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Presidir las reuniones del Directorio y las Asambleas Generales;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Convocar al Directorio y a la Asamblea General Ordinaria o Extraordinaria cuando corresponda;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Ejecutar los acuerdos del Directorio y de la Asamblea;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Organizar los trabajos del Directorio y proponer un programa general de actividades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Vigilar el cumplimiento de los Reglamentos internos y acuerdos de los diversos organismos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h )</w:t>
      </w:r>
      <w:proofErr w:type="gramEnd"/>
      <w:r w:rsidRPr="0016284C">
        <w:rPr>
          <w:rFonts w:ascii="Trebuchet MS" w:hAnsi="Trebuchet MS"/>
          <w:spacing w:val="-3"/>
          <w:sz w:val="22"/>
          <w:szCs w:val="22"/>
          <w:lang w:val="es-ES_tradnl"/>
        </w:rPr>
        <w:tab/>
        <w:t>Rendir cuenta anualmente a la Asamblea del manejo e inversión de los recursos que integran el patrimonio de la organización y del funcionamiento general de ésta durante el año precedente.-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i )</w:t>
      </w:r>
      <w:proofErr w:type="gramEnd"/>
      <w:r w:rsidRPr="0016284C">
        <w:rPr>
          <w:rFonts w:ascii="Trebuchet MS" w:hAnsi="Trebuchet MS"/>
          <w:spacing w:val="-3"/>
          <w:sz w:val="22"/>
          <w:szCs w:val="22"/>
          <w:lang w:val="es-ES_tradnl"/>
        </w:rPr>
        <w:tab/>
        <w:t>Las demás obligaciones y atribuciones que establezcan la Ley Nº19.418, este Estatuto y los reglamentos internos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46º:</w:t>
      </w:r>
      <w:r w:rsidRPr="0016284C">
        <w:rPr>
          <w:rFonts w:ascii="Trebuchet MS" w:hAnsi="Trebuchet MS"/>
          <w:spacing w:val="-3"/>
          <w:sz w:val="22"/>
          <w:szCs w:val="22"/>
          <w:lang w:val="es-ES_tradnl"/>
        </w:rPr>
        <w:t xml:space="preserve"> Como Administrador de los bienes de la organización, el Presidente está facultado para realizar, sin necesidad de autorización de la Asamblea, los siguientes actos: abrir y cerrar cuentas de ahorro y cuentas corrientes en Bancos Comerciales u otras instituciones de crédito y girar sobre ellas en los términos del artículo 53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16284C">
        <w:rPr>
          <w:rFonts w:ascii="Trebuchet MS" w:hAnsi="Trebuchet MS"/>
          <w:spacing w:val="-3"/>
          <w:sz w:val="22"/>
          <w:szCs w:val="22"/>
          <w:lang w:val="es-ES_tradnl"/>
        </w:rPr>
        <w:t>resciliar</w:t>
      </w:r>
      <w:proofErr w:type="spellEnd"/>
      <w:r w:rsidRPr="0016284C">
        <w:rPr>
          <w:rFonts w:ascii="Trebuchet MS" w:hAnsi="Trebuchet MS"/>
          <w:spacing w:val="-3"/>
          <w:sz w:val="22"/>
          <w:szCs w:val="22"/>
          <w:lang w:val="es-ES_tradnl"/>
        </w:rPr>
        <w:t xml:space="preserve"> los contratos que celebre; exigir rendiciones de cuentas; aceptar o rechazar herencias con  beneficio de inventario y concurrir a los actos de partición de las mismas; pedir y aceptar </w:t>
      </w:r>
      <w:r w:rsidRPr="0016284C">
        <w:rPr>
          <w:rFonts w:ascii="Trebuchet MS" w:hAnsi="Trebuchet MS"/>
          <w:spacing w:val="-3"/>
          <w:sz w:val="22"/>
          <w:szCs w:val="22"/>
          <w:lang w:val="es-ES_tradnl"/>
        </w:rPr>
        <w:lastRenderedPageBreak/>
        <w:t>adjudicaciones de toda clase de bienes; convenir y aceptar estimación de perjuicios; recibir correspondencia, giros y encomiendas postales; cobrar y percibir cuanto se adeudare a la organización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Para la realización o celebración de otros actos o contratos, será menester un acuerdo de la Asamblea General que las autorice.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47º:</w:t>
      </w:r>
      <w:r w:rsidRPr="0016284C">
        <w:rPr>
          <w:rFonts w:ascii="Trebuchet MS" w:hAnsi="Trebuchet MS"/>
          <w:spacing w:val="-3"/>
          <w:sz w:val="22"/>
          <w:szCs w:val="22"/>
          <w:lang w:val="es-ES_tradnl"/>
        </w:rPr>
        <w:t xml:space="preserve"> El Presidente será civilmente responsable hasta de la culpa leve en el desempeño de la administración de los bienes de la organización, sin perjuicio de la responsabilidad penal que pudiere </w:t>
      </w:r>
      <w:proofErr w:type="gramStart"/>
      <w:r w:rsidRPr="0016284C">
        <w:rPr>
          <w:rFonts w:ascii="Trebuchet MS" w:hAnsi="Trebuchet MS"/>
          <w:spacing w:val="-3"/>
          <w:sz w:val="22"/>
          <w:szCs w:val="22"/>
          <w:lang w:val="es-ES_tradnl"/>
        </w:rPr>
        <w:t>corresponderle.-</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ab/>
      </w:r>
      <w:r w:rsidRPr="0016284C">
        <w:rPr>
          <w:rFonts w:ascii="Trebuchet MS" w:hAnsi="Trebuchet MS"/>
          <w:spacing w:val="-3"/>
          <w:sz w:val="22"/>
          <w:szCs w:val="22"/>
          <w:lang w:val="es-ES_tradnl"/>
        </w:rPr>
        <w:tab/>
      </w: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b/>
        <w:t>TITULO    V</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DEL SECRETARIO Y TESORERO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48º:</w:t>
      </w:r>
      <w:r w:rsidRPr="0016284C">
        <w:rPr>
          <w:rFonts w:ascii="Trebuchet MS" w:hAnsi="Trebuchet MS"/>
          <w:spacing w:val="-3"/>
          <w:sz w:val="22"/>
          <w:szCs w:val="22"/>
          <w:lang w:val="es-ES_tradnl"/>
        </w:rPr>
        <w:t xml:space="preserve"> Son atribuciones y deberes del Secretario: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 xml:space="preserve">Llevar los libros del Directorio y de la Asamblea General y el Registro público de Socios afiliados.   Este Registro deberá contener el nombre, RUT, domicilio, fecha de nacimiento y firma o impresión digital de cada socio, la fecha de su incorporación y el número correlativo que le corresponde.  Además, deberá dejarse un espacio libre para anotar la fecha de la cancelación de su calidad de miembro de la organización en caso de producirse esta eventualidad y las suspensiones que le </w:t>
      </w:r>
      <w:proofErr w:type="gramStart"/>
      <w:r w:rsidRPr="0016284C">
        <w:rPr>
          <w:rFonts w:ascii="Trebuchet MS" w:hAnsi="Trebuchet MS"/>
          <w:spacing w:val="-3"/>
          <w:sz w:val="22"/>
          <w:szCs w:val="22"/>
          <w:lang w:val="es-ES_tradnl"/>
        </w:rPr>
        <w:t>afectaren.-</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Entregar en el mes de Marzo de cada año copia actualizada y autorizada del Registro al Secretario Municipal.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Entregar por lo menos con un mes de anticipación a la fecha de elección de la directiva, con cargo a los interesados, copia actualizada y autorizada del Registro de Socios, a los representantes de las diferentes candidaturas.-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Despachar las citaciones a Asamblea General y reuniones de Directorio y confeccionar los carteles a que  se refiere el artículo 17;</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Recibir y despachar la correspondencia;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Autorizar con su firma y en su calidad de Ministro de Fe, las actas de las reuniones del Directorio y de las Asambleas Generales y otorgar copias autorizadas de ellas cuando se le solicite;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 xml:space="preserve"> </w:t>
      </w:r>
      <w:r w:rsidRPr="0016284C">
        <w:rPr>
          <w:rFonts w:ascii="Trebuchet MS" w:hAnsi="Trebuchet MS"/>
          <w:spacing w:val="-3"/>
          <w:sz w:val="22"/>
          <w:szCs w:val="22"/>
          <w:lang w:val="es-ES_tradnl"/>
        </w:rPr>
        <w:tab/>
        <w:t>Realizar las demás gestiones relacionadas con sus funciones que el Directorio o el Presidente le encomienden.</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49º</w:t>
      </w:r>
      <w:r w:rsidRPr="00FD2985">
        <w:rPr>
          <w:rFonts w:ascii="Trebuchet MS" w:hAnsi="Trebuchet MS"/>
          <w:b/>
          <w:spacing w:val="-3"/>
          <w:sz w:val="22"/>
          <w:szCs w:val="22"/>
          <w:lang w:val="es-ES_tradnl"/>
        </w:rPr>
        <w:t>:</w:t>
      </w:r>
      <w:r w:rsidRPr="0016284C">
        <w:rPr>
          <w:rFonts w:ascii="Trebuchet MS" w:hAnsi="Trebuchet MS"/>
          <w:spacing w:val="-3"/>
          <w:sz w:val="22"/>
          <w:szCs w:val="22"/>
          <w:lang w:val="es-ES_tradnl"/>
        </w:rPr>
        <w:t xml:space="preserve"> Son atribuciones y deberes del Tesorero: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Cobrar las cuotas de incorporación, ordinarias y extraordinarias y otorgar los recibos correspondientes;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Llevar la contabilidad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Mantener al día la documentación financiera de la organización, especialmente el archivo de facturas, recibos y demás comprobantes de ingresos y egresos;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Elaborar estados de caja que den a conocer a los socios las entradas y gastos en la forma indicada en el artículo 52 inciso tercero;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Preparar un balance anual del movimiento de fondos y la cuenta de resultados;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Mantener al día el inventario de los bienes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Realizar las demás gestiones relacionadas con sus funciones que el Directorio o el Presidente le encomiende.</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Pr="0016284C"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b/>
        <w:t>TITULO    V I</w:t>
      </w:r>
    </w:p>
    <w:p w:rsidR="00287137" w:rsidRDefault="00287137" w:rsidP="00287137">
      <w:pPr>
        <w:keepNext/>
        <w:ind w:right="-180"/>
        <w:jc w:val="both"/>
        <w:outlineLvl w:val="0"/>
        <w:rPr>
          <w:rFonts w:ascii="Trebuchet MS" w:hAnsi="Trebuchet MS"/>
          <w:b/>
          <w:bCs/>
          <w:sz w:val="22"/>
          <w:szCs w:val="22"/>
        </w:rPr>
      </w:pPr>
    </w:p>
    <w:p w:rsidR="0019365B" w:rsidRPr="0016284C" w:rsidRDefault="0019365B" w:rsidP="00287137">
      <w:pPr>
        <w:keepNext/>
        <w:ind w:right="-180"/>
        <w:jc w:val="both"/>
        <w:outlineLvl w:val="0"/>
        <w:rPr>
          <w:rFonts w:ascii="Trebuchet MS" w:hAnsi="Trebuchet MS"/>
          <w:b/>
          <w:bCs/>
          <w:sz w:val="22"/>
          <w:szCs w:val="22"/>
        </w:rPr>
      </w:pPr>
    </w:p>
    <w:p w:rsidR="00287137" w:rsidRPr="0016284C" w:rsidRDefault="00287137" w:rsidP="00287137">
      <w:pPr>
        <w:keepNext/>
        <w:ind w:right="-180"/>
        <w:jc w:val="both"/>
        <w:outlineLvl w:val="0"/>
        <w:rPr>
          <w:rFonts w:ascii="Trebuchet MS" w:hAnsi="Trebuchet MS"/>
          <w:b/>
          <w:bCs/>
          <w:sz w:val="22"/>
          <w:szCs w:val="22"/>
        </w:rPr>
      </w:pPr>
      <w:r w:rsidRPr="0016284C">
        <w:rPr>
          <w:rFonts w:ascii="Trebuchet MS" w:hAnsi="Trebuchet MS"/>
          <w:b/>
          <w:bCs/>
          <w:sz w:val="22"/>
          <w:szCs w:val="22"/>
        </w:rPr>
        <w:t>DEL PATRIMONIO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u w:val="single"/>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50º:</w:t>
      </w:r>
      <w:r w:rsidRPr="0016284C">
        <w:rPr>
          <w:rFonts w:ascii="Trebuchet MS" w:hAnsi="Trebuchet MS"/>
          <w:spacing w:val="-3"/>
          <w:sz w:val="22"/>
          <w:szCs w:val="22"/>
          <w:lang w:val="es-ES_tradnl"/>
        </w:rPr>
        <w:t xml:space="preserve"> Integran el patrimonio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Las cuotas o aportes ordinarios y extraordinarios que acuerde la Asamblea, conforme a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Las donaciones o asignaciones por causa de muerte que se le hicieren;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Los bienes muebles o inmuebles que adquieran a cualquier título;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La renta obtenida por la gestión de centros comunitarios, talleres artesanales y cualesquiera otros bienes de uso de la comunidad, que posea;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e )</w:t>
      </w:r>
      <w:proofErr w:type="gramEnd"/>
      <w:r w:rsidRPr="0016284C">
        <w:rPr>
          <w:rFonts w:ascii="Trebuchet MS" w:hAnsi="Trebuchet MS"/>
          <w:spacing w:val="-3"/>
          <w:sz w:val="22"/>
          <w:szCs w:val="22"/>
          <w:lang w:val="es-ES_tradnl"/>
        </w:rPr>
        <w:tab/>
        <w:t>Los ingresos provenientes de beneficios, rifas, fiestas sociales y otros de naturaleza similar;</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ab/>
        <w:t xml:space="preserve">Las subvenciones , aportes o fondos fiscales o municipales que se le otorgue;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g )</w:t>
      </w:r>
      <w:proofErr w:type="gramEnd"/>
      <w:r w:rsidRPr="0016284C">
        <w:rPr>
          <w:rFonts w:ascii="Trebuchet MS" w:hAnsi="Trebuchet MS"/>
          <w:spacing w:val="-3"/>
          <w:sz w:val="22"/>
          <w:szCs w:val="22"/>
          <w:lang w:val="es-ES_tradnl"/>
        </w:rPr>
        <w:tab/>
        <w:t>Las multas cobradas a sus miembros en conformidad a sus estatutos; y</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h )</w:t>
      </w:r>
      <w:proofErr w:type="gramEnd"/>
      <w:r w:rsidRPr="0016284C">
        <w:rPr>
          <w:rFonts w:ascii="Trebuchet MS" w:hAnsi="Trebuchet MS"/>
          <w:spacing w:val="-3"/>
          <w:sz w:val="22"/>
          <w:szCs w:val="22"/>
          <w:lang w:val="es-ES_tradnl"/>
        </w:rPr>
        <w:tab/>
        <w:t>Los demás ingresos que perciba a cualquier título.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9309DF" w:rsidRDefault="009309DF"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ARTICULO 51º:</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Las cuotas de incorporación y las cuotas ordinarias mensuales, serán determinadas anualmente en pesos en la primera Asamblea General Ordinaria, no pudiendo ser inferior al</w:t>
      </w:r>
      <w:proofErr w:type="gramStart"/>
      <w:r w:rsidRPr="0016284C">
        <w:rPr>
          <w:rFonts w:ascii="Trebuchet MS" w:hAnsi="Trebuchet MS"/>
          <w:spacing w:val="-3"/>
          <w:sz w:val="22"/>
          <w:szCs w:val="22"/>
          <w:lang w:val="es-ES_tradnl"/>
        </w:rPr>
        <w:t xml:space="preserve"> ....</w:t>
      </w:r>
      <w:proofErr w:type="gramEnd"/>
      <w:r w:rsidRPr="0016284C">
        <w:rPr>
          <w:rFonts w:ascii="Trebuchet MS" w:hAnsi="Trebuchet MS"/>
          <w:spacing w:val="-3"/>
          <w:sz w:val="22"/>
          <w:szCs w:val="22"/>
          <w:lang w:val="es-ES_tradnl"/>
        </w:rPr>
        <w:t>.%, ni superior al .....% de una Unidad de Fomento.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Las multas serán fijadas por el Directorio y no podrán ser inferiores a</w:t>
      </w:r>
      <w:proofErr w:type="gramStart"/>
      <w:r w:rsidRPr="0016284C">
        <w:rPr>
          <w:rFonts w:ascii="Trebuchet MS" w:hAnsi="Trebuchet MS"/>
          <w:spacing w:val="-3"/>
          <w:sz w:val="22"/>
          <w:szCs w:val="22"/>
          <w:lang w:val="es-ES_tradnl"/>
        </w:rPr>
        <w:t xml:space="preserve"> ....</w:t>
      </w:r>
      <w:proofErr w:type="gramEnd"/>
      <w:r w:rsidRPr="0016284C">
        <w:rPr>
          <w:rFonts w:ascii="Trebuchet MS" w:hAnsi="Trebuchet MS"/>
          <w:spacing w:val="-3"/>
          <w:sz w:val="22"/>
          <w:szCs w:val="22"/>
          <w:lang w:val="es-ES_tradnl"/>
        </w:rPr>
        <w:t>.% ni superior al .....% de una Unidad de Fomento.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52º:</w:t>
      </w:r>
      <w:r w:rsidRPr="0016284C">
        <w:rPr>
          <w:rFonts w:ascii="Trebuchet MS" w:hAnsi="Trebuchet MS"/>
          <w:spacing w:val="-3"/>
          <w:sz w:val="22"/>
          <w:szCs w:val="22"/>
          <w:lang w:val="es-ES_tradnl"/>
        </w:rPr>
        <w:t xml:space="preserve"> Los fondos de la Organización Comunitaria deberán ser depositados, a medida que se perciban, en Bancos o Instituciones Financieras legalmente reconocidas, a nombre de la organización.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No podrá mantenerse en caja y en dinero efectivo una suma superior a dos Unidades Tributarias </w:t>
      </w:r>
      <w:proofErr w:type="gramStart"/>
      <w:r w:rsidRPr="0016284C">
        <w:rPr>
          <w:rFonts w:ascii="Trebuchet MS" w:hAnsi="Trebuchet MS"/>
          <w:spacing w:val="-3"/>
          <w:sz w:val="22"/>
          <w:szCs w:val="22"/>
          <w:lang w:val="es-ES_tradnl"/>
        </w:rPr>
        <w:t>Mensuales.-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El movimiento de los fondos se dará a conocer por medio de estados de caja, que se fijarán cada dos meses en la sede social.</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Pr="0016284C"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53º:</w:t>
      </w:r>
      <w:r w:rsidRPr="0016284C">
        <w:rPr>
          <w:rFonts w:ascii="Trebuchet MS" w:hAnsi="Trebuchet MS"/>
          <w:spacing w:val="-3"/>
          <w:sz w:val="22"/>
          <w:szCs w:val="22"/>
          <w:lang w:val="es-ES_tradnl"/>
        </w:rPr>
        <w:t xml:space="preserve"> El Presidente y el Tesorero de la organización deberán girar conjuntamente sobre los fondos depositados.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lastRenderedPageBreak/>
        <w:t>Sin embargo, las cuotas extraordinarias sólo se destinarán a financiar los proyectos o actividades previamente determinadas, y deberán ser aprobadas en Asamblea Extraordinaria por las 3/4 partes de los afiliados presentes.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54º:</w:t>
      </w:r>
      <w:r w:rsidRPr="0016284C">
        <w:rPr>
          <w:rFonts w:ascii="Trebuchet MS" w:hAnsi="Trebuchet MS"/>
          <w:spacing w:val="-3"/>
          <w:sz w:val="22"/>
          <w:szCs w:val="22"/>
          <w:lang w:val="es-ES_tradnl"/>
        </w:rPr>
        <w:t xml:space="preserve"> Los cargos de Directores de la organización y miembros de la Comisión Electoral y de la Comisión Fiscalizadora de Finanzas son esencialmente gratuitos, prohibiéndose la fijación de cualquier tipo de remuneración.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ab/>
      </w:r>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55º:</w:t>
      </w:r>
      <w:r w:rsidRPr="0016284C">
        <w:rPr>
          <w:rFonts w:ascii="Trebuchet MS" w:hAnsi="Trebuchet MS"/>
          <w:spacing w:val="-3"/>
          <w:sz w:val="22"/>
          <w:szCs w:val="22"/>
          <w:lang w:val="es-ES_tradnl"/>
        </w:rPr>
        <w:t xml:space="preserve"> No obstante lo establecido en el artículo anterior, el Directorio podrá autorizar el financiamiento de los gastos de locomoción colectiva en que puedan incurrir los directores o socios comisionados para </w:t>
      </w:r>
      <w:proofErr w:type="gramStart"/>
      <w:r w:rsidRPr="0016284C">
        <w:rPr>
          <w:rFonts w:ascii="Trebuchet MS" w:hAnsi="Trebuchet MS"/>
          <w:spacing w:val="-3"/>
          <w:sz w:val="22"/>
          <w:szCs w:val="22"/>
          <w:lang w:val="es-ES_tradnl"/>
        </w:rPr>
        <w:t>una  determinada</w:t>
      </w:r>
      <w:proofErr w:type="gramEnd"/>
      <w:r w:rsidRPr="0016284C">
        <w:rPr>
          <w:rFonts w:ascii="Trebuchet MS" w:hAnsi="Trebuchet MS"/>
          <w:spacing w:val="-3"/>
          <w:sz w:val="22"/>
          <w:szCs w:val="22"/>
          <w:lang w:val="es-ES_tradnl"/>
        </w:rPr>
        <w:t xml:space="preserve"> gestión. Finalizada ésta, deberá rendirse cuenta circunstanciada del empleo de los fondos al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56º:</w:t>
      </w:r>
      <w:r w:rsidRPr="0016284C">
        <w:rPr>
          <w:rFonts w:ascii="Trebuchet MS" w:hAnsi="Trebuchet MS"/>
          <w:spacing w:val="-3"/>
          <w:sz w:val="22"/>
          <w:szCs w:val="22"/>
          <w:lang w:val="es-ES_tradnl"/>
        </w:rPr>
        <w:t xml:space="preserve"> Además del gasto señalado en el artículo anterior el Directorio podrá autorizar el financiamiento de viáticos a los directores o socio que deban trasladarse fuera de la localidad o ciudad asiento de la organización, cuando deben realizar una comisión encomendada por él y que diga relación directa con sus intereses.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El viático diario comprende gastos de alimentación y alojamiento y no podrá exceder de ...... Unidades de Fomento.  Si no fuere necesario alojamiento, el viático no podrá ser superior al 50% del señalado precedentemente.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57º:</w:t>
      </w:r>
      <w:r w:rsidRPr="0016284C">
        <w:rPr>
          <w:rFonts w:ascii="Trebuchet MS" w:hAnsi="Trebuchet MS"/>
          <w:spacing w:val="-3"/>
          <w:sz w:val="22"/>
          <w:szCs w:val="22"/>
          <w:lang w:val="es-ES_tradnl"/>
        </w:rPr>
        <w:t xml:space="preserve"> La organización deberá confeccionar anualmente un balance o una cuenta de resultados, según el sistema contable con que opere, y someterlo a la aprobación de la Asamblea.  El incumplimiento de esta obligación será causal de censura para todo el Directorio.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rPr>
      </w:pPr>
      <w:r w:rsidRPr="0016284C">
        <w:rPr>
          <w:rFonts w:ascii="Trebuchet MS" w:hAnsi="Trebuchet MS"/>
          <w:b/>
          <w:spacing w:val="-3"/>
          <w:sz w:val="22"/>
          <w:szCs w:val="22"/>
          <w:lang w:val="es-ES_tradnl"/>
        </w:rPr>
        <w:tab/>
      </w:r>
      <w:r w:rsidRPr="0016284C">
        <w:rPr>
          <w:rFonts w:ascii="Trebuchet MS" w:hAnsi="Trebuchet MS"/>
          <w:b/>
          <w:spacing w:val="-3"/>
          <w:sz w:val="22"/>
          <w:szCs w:val="22"/>
        </w:rPr>
        <w:t>TITULO   VII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 LA COMISION ELECTORAL</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58º:</w:t>
      </w:r>
      <w:r w:rsidRPr="0016284C">
        <w:rPr>
          <w:rFonts w:ascii="Trebuchet MS" w:hAnsi="Trebuchet MS"/>
          <w:spacing w:val="-3"/>
          <w:sz w:val="22"/>
          <w:szCs w:val="22"/>
          <w:lang w:val="es-ES_tradnl"/>
        </w:rPr>
        <w:t xml:space="preserve"> La Asamblea General elegirá a una Comisión Electoral compuesta de tres miembros, la que tendrá a su cargo la organización y dirección de las elecciones internas de la Organización </w:t>
      </w:r>
      <w:proofErr w:type="gramStart"/>
      <w:r w:rsidRPr="0016284C">
        <w:rPr>
          <w:rFonts w:ascii="Trebuchet MS" w:hAnsi="Trebuchet MS"/>
          <w:spacing w:val="-3"/>
          <w:sz w:val="22"/>
          <w:szCs w:val="22"/>
          <w:lang w:val="es-ES_tradnl"/>
        </w:rPr>
        <w:t>Comunitaria.-</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59º:</w:t>
      </w:r>
      <w:r w:rsidRPr="0016284C">
        <w:rPr>
          <w:rFonts w:ascii="Trebuchet MS" w:hAnsi="Trebuchet MS"/>
          <w:spacing w:val="-3"/>
          <w:sz w:val="22"/>
          <w:szCs w:val="22"/>
          <w:lang w:val="es-ES_tradnl"/>
        </w:rPr>
        <w:t xml:space="preserve"> Los miembros de la Comisión Electoral deberán tener a lo menos un año de antigüedad en la Organización Comunitaria, excepto cuando se trate de la constitución de la primera comisión electoral y no podrán formar parte del Directorio en ejercicio ni ser candidatos a dicho cargo.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60º:</w:t>
      </w:r>
      <w:r w:rsidRPr="0016284C">
        <w:rPr>
          <w:rFonts w:ascii="Trebuchet MS" w:hAnsi="Trebuchet MS"/>
          <w:spacing w:val="-3"/>
          <w:sz w:val="22"/>
          <w:szCs w:val="22"/>
          <w:lang w:val="es-ES_tradnl"/>
        </w:rPr>
        <w:t xml:space="preserve"> La Comisión Electoral deberá constituirse y ejercer sus funciones, en el tiempo que medie entre los dos meses anteriores a la elección y el mes posterior a ésta</w:t>
      </w:r>
      <w:r w:rsidRPr="0016284C">
        <w:rPr>
          <w:rFonts w:ascii="Trebuchet MS" w:hAnsi="Trebuchet MS"/>
          <w:b/>
          <w:spacing w:val="-3"/>
          <w:sz w:val="22"/>
          <w:szCs w:val="22"/>
          <w:lang w:val="es-ES_tradnl"/>
        </w:rPr>
        <w:t xml:space="preserve">.     </w:t>
      </w:r>
      <w:r w:rsidRPr="0016284C">
        <w:rPr>
          <w:rFonts w:ascii="Trebuchet MS" w:hAnsi="Trebuchet MS"/>
          <w:spacing w:val="-3"/>
          <w:sz w:val="22"/>
          <w:szCs w:val="22"/>
          <w:lang w:val="es-ES_tradnl"/>
        </w:rPr>
        <w:t xml:space="preserve">En caso de reclamo ante el tribunal electoral regional, la comisión electoral desempeñará sus funciones hasta que la sentencia se encuentre </w:t>
      </w:r>
      <w:proofErr w:type="gramStart"/>
      <w:r w:rsidRPr="0016284C">
        <w:rPr>
          <w:rFonts w:ascii="Trebuchet MS" w:hAnsi="Trebuchet MS"/>
          <w:spacing w:val="-3"/>
          <w:sz w:val="22"/>
          <w:szCs w:val="22"/>
          <w:lang w:val="es-ES_tradnl"/>
        </w:rPr>
        <w:t>ejecutoriada.-</w:t>
      </w:r>
      <w:proofErr w:type="gramEnd"/>
      <w:r w:rsidRPr="0016284C">
        <w:rPr>
          <w:rFonts w:ascii="Trebuchet MS" w:hAnsi="Trebuchet MS"/>
          <w:spacing w:val="-3"/>
          <w:sz w:val="22"/>
          <w:szCs w:val="22"/>
          <w:lang w:val="es-ES_tradnl"/>
        </w:rPr>
        <w:t xml:space="preserve">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61º:</w:t>
      </w:r>
      <w:r w:rsidRPr="0016284C">
        <w:rPr>
          <w:rFonts w:ascii="Trebuchet MS" w:hAnsi="Trebuchet MS"/>
          <w:spacing w:val="-3"/>
          <w:sz w:val="22"/>
          <w:szCs w:val="22"/>
          <w:lang w:val="es-ES_tradnl"/>
        </w:rPr>
        <w:t xml:space="preserve"> La Comisión Electoral tiene los siguientes deberes y atribuciones: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a )</w:t>
      </w:r>
      <w:proofErr w:type="gramEnd"/>
      <w:r w:rsidRPr="0016284C">
        <w:rPr>
          <w:rFonts w:ascii="Trebuchet MS" w:hAnsi="Trebuchet MS"/>
          <w:spacing w:val="-3"/>
          <w:sz w:val="22"/>
          <w:szCs w:val="22"/>
          <w:lang w:val="es-ES_tradnl"/>
        </w:rPr>
        <w:tab/>
        <w:t>Velar por el normal desarrollo de los procesos eleccionarios y de los cambios de Directorios;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b )</w:t>
      </w:r>
      <w:proofErr w:type="gramEnd"/>
      <w:r w:rsidRPr="0016284C">
        <w:rPr>
          <w:rFonts w:ascii="Trebuchet MS" w:hAnsi="Trebuchet MS"/>
          <w:spacing w:val="-3"/>
          <w:sz w:val="22"/>
          <w:szCs w:val="22"/>
          <w:lang w:val="es-ES_tradnl"/>
        </w:rPr>
        <w:tab/>
        <w:t>Impartir las instrucciones y adoptar las medidas que considere necesarias para el desarrollo de los procesos eleccionarios de la Organización Comunitaria, particularmente las que se refieren a la publicidad del acto eleccionario.-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c )</w:t>
      </w:r>
      <w:proofErr w:type="gramEnd"/>
      <w:r w:rsidRPr="0016284C">
        <w:rPr>
          <w:rFonts w:ascii="Trebuchet MS" w:hAnsi="Trebuchet MS"/>
          <w:spacing w:val="-3"/>
          <w:sz w:val="22"/>
          <w:szCs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d )</w:t>
      </w:r>
      <w:proofErr w:type="gramEnd"/>
      <w:r w:rsidRPr="0016284C">
        <w:rPr>
          <w:rFonts w:ascii="Trebuchet MS" w:hAnsi="Trebuchet MS"/>
          <w:spacing w:val="-3"/>
          <w:sz w:val="22"/>
          <w:szCs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sidRPr="0016284C">
        <w:rPr>
          <w:rFonts w:ascii="Trebuchet MS" w:hAnsi="Trebuchet MS"/>
          <w:spacing w:val="-3"/>
          <w:sz w:val="22"/>
          <w:szCs w:val="22"/>
          <w:lang w:val="es-ES_tradnl"/>
        </w:rPr>
        <w:tab/>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lastRenderedPageBreak/>
        <w:t>e )</w:t>
      </w:r>
      <w:proofErr w:type="gramEnd"/>
      <w:r w:rsidRPr="0016284C">
        <w:rPr>
          <w:rFonts w:ascii="Trebuchet MS" w:hAnsi="Trebuchet MS"/>
          <w:spacing w:val="-3"/>
          <w:sz w:val="22"/>
          <w:szCs w:val="22"/>
          <w:lang w:val="es-ES_tradnl"/>
        </w:rPr>
        <w:tab/>
        <w:t>Calificar las elecciones de la Organización Comunitaria.-</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roofErr w:type="gramStart"/>
      <w:r w:rsidRPr="0016284C">
        <w:rPr>
          <w:rFonts w:ascii="Trebuchet MS" w:hAnsi="Trebuchet MS"/>
          <w:spacing w:val="-3"/>
          <w:sz w:val="22"/>
          <w:szCs w:val="22"/>
          <w:lang w:val="es-ES_tradnl"/>
        </w:rPr>
        <w:t>f )</w:t>
      </w:r>
      <w:proofErr w:type="gramEnd"/>
      <w:r w:rsidRPr="0016284C">
        <w:rPr>
          <w:rFonts w:ascii="Trebuchet MS" w:hAnsi="Trebuchet MS"/>
          <w:spacing w:val="-3"/>
          <w:sz w:val="22"/>
          <w:szCs w:val="22"/>
          <w:lang w:val="es-ES_tradnl"/>
        </w:rPr>
        <w:t xml:space="preserve"> </w:t>
      </w:r>
      <w:r w:rsidRPr="0016284C">
        <w:rPr>
          <w:rFonts w:ascii="Trebuchet MS" w:hAnsi="Trebuchet MS"/>
          <w:spacing w:val="-3"/>
          <w:sz w:val="22"/>
          <w:szCs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62º:</w:t>
      </w:r>
      <w:r w:rsidRPr="0016284C">
        <w:rPr>
          <w:rFonts w:ascii="Trebuchet MS" w:hAnsi="Trebuchet MS"/>
          <w:spacing w:val="-3"/>
          <w:sz w:val="22"/>
          <w:szCs w:val="22"/>
          <w:lang w:val="es-ES_tradnl"/>
        </w:rPr>
        <w:t xml:space="preserve"> De las reclamaciones respecto de las calificaciones de la elección que haga la comisión electoral, se podrá recurrir ante el Tribunal Electoral Regional, conforme a lo establecido en el artículo 25 de la Ley Nº 19.418.-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rPr>
      </w:pPr>
      <w:r w:rsidRPr="0016284C">
        <w:rPr>
          <w:rFonts w:ascii="Trebuchet MS" w:hAnsi="Trebuchet MS"/>
          <w:b/>
          <w:spacing w:val="-3"/>
          <w:sz w:val="22"/>
          <w:szCs w:val="22"/>
          <w:lang w:val="es-ES_tradnl"/>
        </w:rPr>
        <w:tab/>
      </w:r>
      <w:r w:rsidRPr="0016284C">
        <w:rPr>
          <w:rFonts w:ascii="Trebuchet MS" w:hAnsi="Trebuchet MS"/>
          <w:b/>
          <w:spacing w:val="-3"/>
          <w:sz w:val="22"/>
          <w:szCs w:val="22"/>
        </w:rPr>
        <w:t>TITULO   VIII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rPr>
      </w:pPr>
    </w:p>
    <w:p w:rsidR="00287137" w:rsidRPr="0016284C" w:rsidRDefault="00287137" w:rsidP="00287137">
      <w:pPr>
        <w:keepNext/>
        <w:ind w:right="-180"/>
        <w:jc w:val="both"/>
        <w:outlineLvl w:val="0"/>
        <w:rPr>
          <w:rFonts w:ascii="Trebuchet MS" w:hAnsi="Trebuchet MS"/>
          <w:b/>
          <w:bCs/>
          <w:sz w:val="22"/>
          <w:szCs w:val="22"/>
        </w:rPr>
      </w:pPr>
      <w:r w:rsidRPr="0016284C">
        <w:rPr>
          <w:rFonts w:ascii="Trebuchet MS" w:hAnsi="Trebuchet MS"/>
          <w:b/>
          <w:bCs/>
          <w:sz w:val="22"/>
          <w:szCs w:val="22"/>
        </w:rPr>
        <w:t>DE LA COMISION FISCALIZADORA DE FINANZAS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63º:</w:t>
      </w:r>
      <w:r w:rsidRPr="0016284C">
        <w:rPr>
          <w:rFonts w:ascii="Trebuchet MS" w:hAnsi="Trebuchet MS"/>
          <w:spacing w:val="-3"/>
          <w:sz w:val="22"/>
          <w:szCs w:val="22"/>
          <w:lang w:val="es-ES_tradnl"/>
        </w:rPr>
        <w:t xml:space="preserve"> La Asamblea General elegirá anualmente a la Comisión Fiscalizadora de Finanzas, que estará compuesta por tres miembros, a la cual corresponderá revisar las cuentas e informar a la Asamblea General sobre el balance o cuenta de resultados, inventario y contabilidad de la organización comunitaria.</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64º:</w:t>
      </w:r>
      <w:r w:rsidRPr="0016284C">
        <w:rPr>
          <w:rFonts w:ascii="Trebuchet MS" w:hAnsi="Trebuchet MS"/>
          <w:spacing w:val="-3"/>
          <w:sz w:val="22"/>
          <w:szCs w:val="22"/>
          <w:lang w:val="es-ES_tradnl"/>
        </w:rPr>
        <w:t xml:space="preserve"> Los integrantes de la Comisión Fiscalizadora durarán un año en sus funciones y se elegirán en las asambleas ordinarias a que se refiere el artículo 23 aplicándose el sistema eleccionario señalado en el artículo 31.-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Presidirá la Comisión Fiscalizadora el miembro que obtenga mayor número de votos en la respectiva elección.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La Comisión Fiscalizadora sesionará y adoptará sus acuerdos con dos de sus miembros, a lo </w:t>
      </w:r>
      <w:proofErr w:type="gramStart"/>
      <w:r w:rsidRPr="0016284C">
        <w:rPr>
          <w:rFonts w:ascii="Trebuchet MS" w:hAnsi="Trebuchet MS"/>
          <w:spacing w:val="-3"/>
          <w:sz w:val="22"/>
          <w:szCs w:val="22"/>
          <w:lang w:val="es-ES_tradnl"/>
        </w:rPr>
        <w:t>menos.-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65º:</w:t>
      </w:r>
      <w:r w:rsidRPr="0016284C">
        <w:rPr>
          <w:rFonts w:ascii="Trebuchet MS" w:hAnsi="Trebuchet MS"/>
          <w:spacing w:val="-3"/>
          <w:sz w:val="22"/>
          <w:szCs w:val="22"/>
          <w:lang w:val="es-ES_tradnl"/>
        </w:rPr>
        <w:t xml:space="preserve"> El Directorio y, especialmente, el Tesorero estarán obligados a facilitar los medios para el cumplimiento del objetivo de la Comisión en tal sentido, la Comisión Fiscalizadora podrá exigir en cualquier momento la exhibición de los libros de contabilidad y demás documentos que digan relación con el movimiento de los fondos y sus </w:t>
      </w:r>
      <w:proofErr w:type="gramStart"/>
      <w:r w:rsidRPr="0016284C">
        <w:rPr>
          <w:rFonts w:ascii="Trebuchet MS" w:hAnsi="Trebuchet MS"/>
          <w:spacing w:val="-3"/>
          <w:sz w:val="22"/>
          <w:szCs w:val="22"/>
          <w:lang w:val="es-ES_tradnl"/>
        </w:rPr>
        <w:t>inversiones.-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La Comisión Fiscalizadora no podrá intervenir en acto alguno de la Organización Comunitaria ni objetar decisiones del Directorio o de la Asamblea </w:t>
      </w:r>
      <w:proofErr w:type="gramStart"/>
      <w:r w:rsidRPr="0016284C">
        <w:rPr>
          <w:rFonts w:ascii="Trebuchet MS" w:hAnsi="Trebuchet MS"/>
          <w:spacing w:val="-3"/>
          <w:sz w:val="22"/>
          <w:szCs w:val="22"/>
          <w:lang w:val="es-ES_tradnl"/>
        </w:rPr>
        <w:t>General.-</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66º:</w:t>
      </w:r>
      <w:r w:rsidRPr="0016284C">
        <w:rPr>
          <w:rFonts w:ascii="Trebuchet MS" w:hAnsi="Trebuchet MS"/>
          <w:spacing w:val="-3"/>
          <w:sz w:val="22"/>
          <w:szCs w:val="22"/>
          <w:lang w:val="es-ES_tradnl"/>
        </w:rPr>
        <w:t xml:space="preserve"> Regirá para los miembros de la Comisión Fiscalizadora lo dispuesto en los artículos 38º y 40º.-</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Los nuevos integrantes elegidos en la forma señalada en el artículo 40º durarán en sus funciones el tiempo que resta a los </w:t>
      </w:r>
      <w:proofErr w:type="gramStart"/>
      <w:r w:rsidRPr="0016284C">
        <w:rPr>
          <w:rFonts w:ascii="Trebuchet MS" w:hAnsi="Trebuchet MS"/>
          <w:spacing w:val="-3"/>
          <w:sz w:val="22"/>
          <w:szCs w:val="22"/>
          <w:lang w:val="es-ES_tradnl"/>
        </w:rPr>
        <w:t>reemplazados.-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67º:</w:t>
      </w:r>
      <w:r w:rsidRPr="0016284C">
        <w:rPr>
          <w:rFonts w:ascii="Trebuchet MS" w:hAnsi="Trebuchet MS"/>
          <w:spacing w:val="-3"/>
          <w:sz w:val="22"/>
          <w:szCs w:val="22"/>
          <w:lang w:val="es-ES_tradnl"/>
        </w:rPr>
        <w:t xml:space="preserve"> La Comisión Fiscalizadora podrá dar su opinión en los estados bimestrales a que se refiere el artículo 52º e informar a los socios en cualquier Asamblea General sobre la situación financiera de la organización.  En todo caso, esta información deberá proporcionarla siempre en la Asamblea anual.</w:t>
      </w: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19365B" w:rsidRPr="0016284C" w:rsidRDefault="0019365B"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b/>
        <w:t>TITULO   IX</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 LOS COMITES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68º:</w:t>
      </w:r>
      <w:r w:rsidRPr="0016284C">
        <w:rPr>
          <w:rFonts w:ascii="Trebuchet MS" w:hAnsi="Trebuchet MS"/>
          <w:spacing w:val="-3"/>
          <w:sz w:val="22"/>
          <w:szCs w:val="22"/>
          <w:lang w:val="es-ES_tradnl"/>
        </w:rPr>
        <w:t xml:space="preserve"> Para la mejor realización de sus fines el Directorio de la organización podrá delegar el ejercicio de algunas de sus atribuciones en Comisiones que estime convenientes, encargándoles el estudio o la atención de cualquier asunto determinado, dentro del plazo y según las normas que les señale.</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69º:</w:t>
      </w:r>
      <w:r w:rsidRPr="0016284C">
        <w:rPr>
          <w:rFonts w:ascii="Trebuchet MS" w:hAnsi="Trebuchet MS"/>
          <w:spacing w:val="-3"/>
          <w:sz w:val="22"/>
          <w:szCs w:val="22"/>
          <w:lang w:val="es-ES_tradnl"/>
        </w:rPr>
        <w:t xml:space="preserve"> El Directorio de la organización determinará en sus Reglamentos el funcionamiento de los Comités y Comisiones.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fr-FR"/>
        </w:rPr>
      </w:pPr>
      <w:r w:rsidRPr="0016284C">
        <w:rPr>
          <w:rFonts w:ascii="Trebuchet MS" w:hAnsi="Trebuchet MS"/>
          <w:b/>
          <w:spacing w:val="-3"/>
          <w:sz w:val="22"/>
          <w:szCs w:val="22"/>
          <w:lang w:val="es-ES_tradnl"/>
        </w:rPr>
        <w:lastRenderedPageBreak/>
        <w:tab/>
      </w:r>
      <w:r w:rsidRPr="0016284C">
        <w:rPr>
          <w:rFonts w:ascii="Trebuchet MS" w:hAnsi="Trebuchet MS"/>
          <w:b/>
          <w:spacing w:val="-3"/>
          <w:sz w:val="22"/>
          <w:szCs w:val="22"/>
          <w:lang w:val="fr-FR"/>
        </w:rPr>
        <w:t>TITULO  X</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fr-FR"/>
        </w:rPr>
      </w:pPr>
    </w:p>
    <w:p w:rsidR="0019365B" w:rsidRDefault="0019365B"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DEL PLAN ANUAL DE ACTIVIDADES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70º:</w:t>
      </w:r>
      <w:r w:rsidRPr="0016284C">
        <w:rPr>
          <w:rFonts w:ascii="Trebuchet MS" w:hAnsi="Trebuchet MS"/>
          <w:spacing w:val="-3"/>
          <w:sz w:val="22"/>
          <w:szCs w:val="22"/>
          <w:lang w:val="es-ES_tradnl"/>
        </w:rPr>
        <w:t xml:space="preserve"> En Asamblea General Ordinaria, celebrada en el mes de </w:t>
      </w:r>
      <w:proofErr w:type="gramStart"/>
      <w:r w:rsidRPr="0016284C">
        <w:rPr>
          <w:rFonts w:ascii="Trebuchet MS" w:hAnsi="Trebuchet MS"/>
          <w:spacing w:val="-3"/>
          <w:sz w:val="22"/>
          <w:szCs w:val="22"/>
          <w:lang w:val="es-ES_tradnl"/>
        </w:rPr>
        <w:t>Marzo</w:t>
      </w:r>
      <w:proofErr w:type="gramEnd"/>
      <w:r w:rsidRPr="0016284C">
        <w:rPr>
          <w:rFonts w:ascii="Trebuchet MS" w:hAnsi="Trebuchet MS"/>
          <w:spacing w:val="-3"/>
          <w:sz w:val="22"/>
          <w:szCs w:val="22"/>
          <w:lang w:val="es-ES_tradnl"/>
        </w:rPr>
        <w:t>, se aprobará el Plan Anual de Actividades a que se refiere la letra l) del artículo 10 de la Ley 19.418.-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bCs/>
          <w:spacing w:val="-3"/>
          <w:sz w:val="22"/>
          <w:szCs w:val="22"/>
          <w:lang w:val="es-ES_tradnl"/>
        </w:rPr>
        <w:t>ARTICULO 71º:</w:t>
      </w:r>
      <w:r w:rsidRPr="0016284C">
        <w:rPr>
          <w:rFonts w:ascii="Trebuchet MS" w:hAnsi="Trebuchet MS"/>
          <w:spacing w:val="-3"/>
          <w:sz w:val="22"/>
          <w:szCs w:val="22"/>
          <w:lang w:val="es-ES_tradnl"/>
        </w:rPr>
        <w:t xml:space="preserve"> El plan anual de actividades contemplará las siguientes materias: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a.- </w:t>
      </w:r>
      <w:r w:rsidRPr="0016284C">
        <w:rPr>
          <w:rFonts w:ascii="Trebuchet MS" w:hAnsi="Trebuchet MS"/>
          <w:spacing w:val="-3"/>
          <w:sz w:val="22"/>
          <w:szCs w:val="22"/>
          <w:lang w:val="es-ES_tradnl"/>
        </w:rPr>
        <w:tab/>
        <w:t>Programas de actividades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b.-  </w:t>
      </w:r>
      <w:r w:rsidRPr="0016284C">
        <w:rPr>
          <w:rFonts w:ascii="Trebuchet MS" w:hAnsi="Trebuchet MS"/>
          <w:spacing w:val="-3"/>
          <w:sz w:val="22"/>
          <w:szCs w:val="22"/>
          <w:lang w:val="es-ES_tradnl"/>
        </w:rPr>
        <w:tab/>
        <w:t>Proyectos específicos de ejecución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left="1008" w:right="-180" w:hanging="1008"/>
        <w:jc w:val="both"/>
        <w:rPr>
          <w:rFonts w:ascii="Trebuchet MS" w:hAnsi="Trebuchet MS"/>
          <w:spacing w:val="-3"/>
          <w:sz w:val="22"/>
          <w:szCs w:val="22"/>
          <w:lang w:val="es-ES_tradnl"/>
        </w:rPr>
      </w:pPr>
      <w:r w:rsidRPr="0016284C">
        <w:rPr>
          <w:rFonts w:ascii="Trebuchet MS" w:hAnsi="Trebuchet MS"/>
          <w:spacing w:val="-3"/>
          <w:sz w:val="22"/>
          <w:szCs w:val="22"/>
          <w:lang w:val="es-ES_tradnl"/>
        </w:rPr>
        <w:t>c.-</w:t>
      </w:r>
      <w:r w:rsidRPr="0016284C">
        <w:rPr>
          <w:rFonts w:ascii="Trebuchet MS" w:hAnsi="Trebuchet MS"/>
          <w:spacing w:val="-3"/>
          <w:sz w:val="22"/>
          <w:szCs w:val="22"/>
          <w:lang w:val="es-ES_tradnl"/>
        </w:rPr>
        <w:tab/>
        <w:t>Presupuesto de ingresos y gastos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72º:</w:t>
      </w:r>
      <w:r w:rsidRPr="0016284C">
        <w:rPr>
          <w:rFonts w:ascii="Trebuchet MS" w:hAnsi="Trebuchet MS"/>
          <w:spacing w:val="-3"/>
          <w:sz w:val="22"/>
          <w:szCs w:val="22"/>
          <w:lang w:val="es-ES_tradnl"/>
        </w:rPr>
        <w:t xml:space="preserve"> Los documentos a que se refiere el artículo precedente, deberán ser aprobados por la mayoría absoluta de los socios </w:t>
      </w:r>
      <w:proofErr w:type="gramStart"/>
      <w:r w:rsidRPr="0016284C">
        <w:rPr>
          <w:rFonts w:ascii="Trebuchet MS" w:hAnsi="Trebuchet MS"/>
          <w:spacing w:val="-3"/>
          <w:sz w:val="22"/>
          <w:szCs w:val="22"/>
          <w:lang w:val="es-ES_tradnl"/>
        </w:rPr>
        <w:t>presentes.-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ARTICULO 73º:</w:t>
      </w:r>
      <w:r w:rsidRPr="0016284C">
        <w:rPr>
          <w:rFonts w:ascii="Trebuchet MS" w:hAnsi="Trebuchet MS"/>
          <w:spacing w:val="-3"/>
          <w:sz w:val="22"/>
          <w:szCs w:val="22"/>
          <w:lang w:val="es-ES_tradnl"/>
        </w:rPr>
        <w:t xml:space="preserve"> Los miembros de la Organización Comunitaria podrán presentar al Directorio, en la forma y plazos establecidos, los proyectos y programas que estimen necesarios para el adecuado cumplimiento de sus </w:t>
      </w:r>
      <w:proofErr w:type="gramStart"/>
      <w:r w:rsidRPr="0016284C">
        <w:rPr>
          <w:rFonts w:ascii="Trebuchet MS" w:hAnsi="Trebuchet MS"/>
          <w:spacing w:val="-3"/>
          <w:sz w:val="22"/>
          <w:szCs w:val="22"/>
          <w:lang w:val="es-ES_tradnl"/>
        </w:rPr>
        <w:t>fines.-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ab/>
        <w:t>TITULO   XI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r w:rsidRPr="0016284C">
        <w:rPr>
          <w:rFonts w:ascii="Trebuchet MS" w:hAnsi="Trebuchet MS"/>
          <w:b/>
          <w:spacing w:val="-3"/>
          <w:sz w:val="22"/>
          <w:szCs w:val="22"/>
          <w:lang w:val="es-ES_tradnl"/>
        </w:rPr>
        <w:t>DE LA MODIFICACION DE LOS ESTATUTOS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74º:</w:t>
      </w:r>
      <w:r w:rsidRPr="0016284C">
        <w:rPr>
          <w:rFonts w:ascii="Trebuchet MS" w:hAnsi="Trebuchet MS"/>
          <w:spacing w:val="-3"/>
          <w:sz w:val="22"/>
          <w:szCs w:val="22"/>
          <w:lang w:val="es-ES_tradnl"/>
        </w:rPr>
        <w:t xml:space="preserve"> La modificación de los estatutos se aprobará en Asamblea General Extraordinaria especialmente convocada al efecto y con el acuerdo de la mayoría absoluta de los miembros </w:t>
      </w:r>
      <w:proofErr w:type="gramStart"/>
      <w:r w:rsidRPr="0016284C">
        <w:rPr>
          <w:rFonts w:ascii="Trebuchet MS" w:hAnsi="Trebuchet MS"/>
          <w:spacing w:val="-3"/>
          <w:sz w:val="22"/>
          <w:szCs w:val="22"/>
          <w:lang w:val="es-ES_tradnl"/>
        </w:rPr>
        <w:t>asociados.-</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spacing w:after="120"/>
        <w:ind w:right="-180"/>
        <w:jc w:val="both"/>
        <w:rPr>
          <w:rFonts w:ascii="Trebuchet MS" w:hAnsi="Trebuchet MS"/>
          <w:sz w:val="22"/>
          <w:szCs w:val="22"/>
        </w:rPr>
      </w:pPr>
      <w:r w:rsidRPr="0016284C">
        <w:rPr>
          <w:rFonts w:ascii="Trebuchet MS" w:hAnsi="Trebuchet MS"/>
          <w:sz w:val="22"/>
          <w:szCs w:val="22"/>
        </w:rPr>
        <w:t>La modificación regirá una vez aprobada por el Secretario Municipal en la forma establecida por el artículo 11 de la Ley 19.418.-</w:t>
      </w: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rPr>
      </w:pPr>
      <w:r w:rsidRPr="0016284C">
        <w:rPr>
          <w:rFonts w:ascii="Trebuchet MS" w:hAnsi="Trebuchet MS"/>
          <w:b/>
          <w:spacing w:val="-3"/>
          <w:sz w:val="22"/>
          <w:szCs w:val="22"/>
          <w:lang w:val="es-ES_tradnl"/>
        </w:rPr>
        <w:tab/>
      </w:r>
      <w:r w:rsidRPr="0016284C">
        <w:rPr>
          <w:rFonts w:ascii="Trebuchet MS" w:hAnsi="Trebuchet MS"/>
          <w:b/>
          <w:spacing w:val="-3"/>
          <w:sz w:val="22"/>
          <w:szCs w:val="22"/>
        </w:rPr>
        <w:t>TITULO   XII</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rPr>
      </w:pPr>
    </w:p>
    <w:p w:rsidR="00287137" w:rsidRPr="0016284C" w:rsidRDefault="00287137" w:rsidP="00287137">
      <w:pPr>
        <w:keepNext/>
        <w:ind w:right="-180"/>
        <w:jc w:val="both"/>
        <w:outlineLvl w:val="0"/>
        <w:rPr>
          <w:rFonts w:ascii="Trebuchet MS" w:hAnsi="Trebuchet MS"/>
          <w:b/>
          <w:bCs/>
          <w:sz w:val="22"/>
          <w:szCs w:val="22"/>
        </w:rPr>
      </w:pPr>
      <w:r w:rsidRPr="0016284C">
        <w:rPr>
          <w:rFonts w:ascii="Trebuchet MS" w:hAnsi="Trebuchet MS"/>
          <w:b/>
          <w:bCs/>
          <w:sz w:val="22"/>
          <w:szCs w:val="22"/>
        </w:rPr>
        <w:t>DISOLUCION</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 xml:space="preserve">ARTICULO 75º: </w:t>
      </w:r>
      <w:r w:rsidRPr="0016284C">
        <w:rPr>
          <w:rFonts w:ascii="Trebuchet MS" w:hAnsi="Trebuchet MS"/>
          <w:spacing w:val="-3"/>
          <w:sz w:val="22"/>
          <w:szCs w:val="22"/>
          <w:lang w:val="es-ES_tradnl"/>
        </w:rPr>
        <w:t>La Organización Comunitaria podrá disolverse por acuerdo de la Asamblea General, adoptado por la mayoría absoluta de los afiliados con derecho a voto.</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76º:</w:t>
      </w:r>
      <w:r w:rsidRPr="0016284C">
        <w:rPr>
          <w:rFonts w:ascii="Trebuchet MS" w:hAnsi="Trebuchet MS"/>
          <w:spacing w:val="-3"/>
          <w:sz w:val="22"/>
          <w:szCs w:val="22"/>
          <w:lang w:val="es-ES_tradnl"/>
        </w:rPr>
        <w:t xml:space="preserve"> </w:t>
      </w:r>
      <w:proofErr w:type="gramStart"/>
      <w:r w:rsidRPr="0016284C">
        <w:rPr>
          <w:rFonts w:ascii="Trebuchet MS" w:hAnsi="Trebuchet MS"/>
          <w:spacing w:val="-3"/>
          <w:sz w:val="22"/>
          <w:szCs w:val="22"/>
          <w:lang w:val="es-ES_tradnl"/>
        </w:rPr>
        <w:t>Se  disolverá</w:t>
      </w:r>
      <w:proofErr w:type="gramEnd"/>
      <w:r w:rsidRPr="0016284C">
        <w:rPr>
          <w:rFonts w:ascii="Trebuchet MS" w:hAnsi="Trebuchet MS"/>
          <w:spacing w:val="-3"/>
          <w:sz w:val="22"/>
          <w:szCs w:val="22"/>
          <w:lang w:val="es-ES_tradnl"/>
        </w:rPr>
        <w:t xml:space="preserve">   además     por las causales establecidas en el artículo 35 de la Ley Nº19.418.</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 xml:space="preserve">La disolución será declarada mediante Decreto Alcaldicio fundado, notificado al Presidente de la Organización Comunitaria, personalmente o, en su defecto por carta certificada.  La Organización tendrá derecho a reclamar ante el tribunal electoral regional, dentro del plazo de treinta días contado desde la </w:t>
      </w:r>
      <w:proofErr w:type="gramStart"/>
      <w:r w:rsidRPr="0016284C">
        <w:rPr>
          <w:rFonts w:ascii="Trebuchet MS" w:hAnsi="Trebuchet MS"/>
          <w:spacing w:val="-3"/>
          <w:sz w:val="22"/>
          <w:szCs w:val="22"/>
          <w:lang w:val="es-ES_tradnl"/>
        </w:rPr>
        <w:t>notificación.-</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77º:</w:t>
      </w:r>
      <w:r w:rsidRPr="0016284C">
        <w:rPr>
          <w:rFonts w:ascii="Trebuchet MS" w:hAnsi="Trebuchet MS"/>
          <w:spacing w:val="-3"/>
          <w:sz w:val="22"/>
          <w:szCs w:val="22"/>
          <w:lang w:val="es-ES_tradnl"/>
        </w:rPr>
        <w:t xml:space="preserve"> Acordada la disolución, los bienes de la Organización Comunitaria pasarán a dominio de la Municipalidad de </w:t>
      </w:r>
      <w:proofErr w:type="gramStart"/>
      <w:r w:rsidRPr="0016284C">
        <w:rPr>
          <w:rFonts w:ascii="Trebuchet MS" w:hAnsi="Trebuchet MS"/>
          <w:spacing w:val="-3"/>
          <w:sz w:val="22"/>
          <w:szCs w:val="22"/>
          <w:lang w:val="es-ES_tradnl"/>
        </w:rPr>
        <w:t>Providencia.-</w:t>
      </w:r>
      <w:proofErr w:type="gramEnd"/>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center" w:pos="4680"/>
        </w:tabs>
        <w:suppressAutoHyphens/>
        <w:ind w:right="-180"/>
        <w:jc w:val="both"/>
        <w:rPr>
          <w:rFonts w:ascii="Trebuchet MS" w:hAnsi="Trebuchet MS"/>
          <w:b/>
          <w:spacing w:val="-3"/>
          <w:sz w:val="22"/>
          <w:szCs w:val="22"/>
        </w:rPr>
      </w:pPr>
      <w:r w:rsidRPr="0016284C">
        <w:rPr>
          <w:rFonts w:ascii="Trebuchet MS" w:hAnsi="Trebuchet MS"/>
          <w:b/>
          <w:spacing w:val="-3"/>
          <w:sz w:val="22"/>
          <w:szCs w:val="22"/>
          <w:lang w:val="es-ES_tradnl"/>
        </w:rPr>
        <w:lastRenderedPageBreak/>
        <w:tab/>
      </w:r>
      <w:r w:rsidRPr="0016284C">
        <w:rPr>
          <w:rFonts w:ascii="Trebuchet MS" w:hAnsi="Trebuchet MS"/>
          <w:b/>
          <w:spacing w:val="-3"/>
          <w:sz w:val="22"/>
          <w:szCs w:val="22"/>
        </w:rPr>
        <w:t>TITULO   XIII</w:t>
      </w:r>
    </w:p>
    <w:p w:rsidR="00287137" w:rsidRPr="0016284C" w:rsidRDefault="00287137" w:rsidP="00287137">
      <w:pPr>
        <w:tabs>
          <w:tab w:val="center" w:pos="4680"/>
        </w:tabs>
        <w:suppressAutoHyphens/>
        <w:ind w:right="-180"/>
        <w:jc w:val="both"/>
        <w:rPr>
          <w:rFonts w:ascii="Trebuchet MS" w:hAnsi="Trebuchet MS"/>
          <w:spacing w:val="-3"/>
          <w:sz w:val="22"/>
          <w:szCs w:val="22"/>
        </w:rPr>
      </w:pPr>
    </w:p>
    <w:p w:rsidR="00287137" w:rsidRPr="0016284C" w:rsidRDefault="00287137" w:rsidP="00287137">
      <w:pPr>
        <w:spacing w:after="120" w:line="480" w:lineRule="auto"/>
        <w:ind w:right="-180"/>
        <w:jc w:val="both"/>
        <w:rPr>
          <w:rFonts w:ascii="Trebuchet MS" w:hAnsi="Trebuchet MS"/>
          <w:b/>
          <w:sz w:val="22"/>
          <w:szCs w:val="22"/>
        </w:rPr>
      </w:pPr>
      <w:r w:rsidRPr="0016284C">
        <w:rPr>
          <w:rFonts w:ascii="Trebuchet MS" w:hAnsi="Trebuchet MS"/>
          <w:b/>
          <w:sz w:val="22"/>
          <w:szCs w:val="22"/>
        </w:rPr>
        <w:t>INCORPORACION A LA UNION COMUNAL DE ORGANIZACIONES COMUNITARIAS FUNCIONALES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78º</w:t>
      </w:r>
      <w:r w:rsidRPr="000268AF">
        <w:rPr>
          <w:rFonts w:ascii="Trebuchet MS" w:hAnsi="Trebuchet MS"/>
          <w:b/>
          <w:spacing w:val="-3"/>
          <w:sz w:val="22"/>
          <w:szCs w:val="22"/>
          <w:lang w:val="es-ES_tradnl"/>
        </w:rPr>
        <w:t>:</w:t>
      </w:r>
      <w:r w:rsidRPr="0016284C">
        <w:rPr>
          <w:rFonts w:ascii="Trebuchet MS" w:hAnsi="Trebuchet MS"/>
          <w:spacing w:val="-3"/>
          <w:sz w:val="22"/>
          <w:szCs w:val="22"/>
          <w:lang w:val="es-ES_tradnl"/>
        </w:rPr>
        <w:t xml:space="preserve"> La incorporación de la </w:t>
      </w:r>
      <w:proofErr w:type="gramStart"/>
      <w:r w:rsidRPr="0016284C">
        <w:rPr>
          <w:rFonts w:ascii="Trebuchet MS" w:hAnsi="Trebuchet MS"/>
          <w:spacing w:val="-3"/>
          <w:sz w:val="22"/>
          <w:szCs w:val="22"/>
          <w:lang w:val="es-ES_tradnl"/>
        </w:rPr>
        <w:t>Organización  Comunitaria</w:t>
      </w:r>
      <w:proofErr w:type="gramEnd"/>
      <w:r w:rsidRPr="0016284C">
        <w:rPr>
          <w:rFonts w:ascii="Trebuchet MS" w:hAnsi="Trebuchet MS"/>
          <w:spacing w:val="-3"/>
          <w:sz w:val="22"/>
          <w:szCs w:val="22"/>
          <w:lang w:val="es-ES_tradnl"/>
        </w:rPr>
        <w:t xml:space="preserve"> a una Unión Comunal de Organizaciones Comunitarias Funcionales de la misma naturaleza y el retiro de la misma, deberá ser acordada en una Asamblea General Extraordinaria, especialmente convocada al efecto por los dos tercios de los miembros presentes.-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79º:</w:t>
      </w:r>
      <w:r w:rsidRPr="0016284C">
        <w:rPr>
          <w:rFonts w:ascii="Trebuchet MS" w:hAnsi="Trebuchet MS"/>
          <w:spacing w:val="-3"/>
          <w:sz w:val="22"/>
          <w:szCs w:val="22"/>
          <w:lang w:val="es-ES_tradnl"/>
        </w:rPr>
        <w:t xml:space="preserve"> Sólo se podrá pertenecer a una Unión Comunal de Organizaciones Comunitarias Funcionales de la misma </w:t>
      </w:r>
      <w:proofErr w:type="gramStart"/>
      <w:r w:rsidRPr="0016284C">
        <w:rPr>
          <w:rFonts w:ascii="Trebuchet MS" w:hAnsi="Trebuchet MS"/>
          <w:spacing w:val="-3"/>
          <w:sz w:val="22"/>
          <w:szCs w:val="22"/>
          <w:lang w:val="es-ES_tradnl"/>
        </w:rPr>
        <w:t>naturaleza.-</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Default="00287137" w:rsidP="00287137">
      <w:pPr>
        <w:tabs>
          <w:tab w:val="center" w:pos="4680"/>
        </w:tabs>
        <w:suppressAutoHyphens/>
        <w:ind w:right="-180"/>
        <w:jc w:val="center"/>
        <w:rPr>
          <w:rFonts w:ascii="Trebuchet MS" w:hAnsi="Trebuchet MS"/>
          <w:b/>
          <w:spacing w:val="-3"/>
          <w:sz w:val="22"/>
          <w:szCs w:val="22"/>
          <w:lang w:val="es-ES_tradnl"/>
        </w:rPr>
      </w:pPr>
    </w:p>
    <w:p w:rsidR="00287137" w:rsidRPr="0016284C" w:rsidRDefault="00287137" w:rsidP="0019365B">
      <w:pPr>
        <w:tabs>
          <w:tab w:val="center" w:pos="4680"/>
        </w:tabs>
        <w:suppressAutoHyphens/>
        <w:ind w:right="-180"/>
        <w:jc w:val="center"/>
        <w:rPr>
          <w:rFonts w:ascii="Trebuchet MS" w:hAnsi="Trebuchet MS"/>
          <w:b/>
          <w:spacing w:val="-3"/>
          <w:sz w:val="22"/>
          <w:szCs w:val="22"/>
          <w:lang w:val="es-ES_tradnl"/>
        </w:rPr>
      </w:pPr>
      <w:r w:rsidRPr="0016284C">
        <w:rPr>
          <w:rFonts w:ascii="Trebuchet MS" w:hAnsi="Trebuchet MS"/>
          <w:b/>
          <w:spacing w:val="-3"/>
          <w:sz w:val="22"/>
          <w:szCs w:val="22"/>
          <w:lang w:val="es-ES_tradnl"/>
        </w:rPr>
        <w:lastRenderedPageBreak/>
        <w:t>ARTICULOS TRANSITORIOS</w:t>
      </w:r>
    </w:p>
    <w:p w:rsidR="00287137" w:rsidRPr="0016284C" w:rsidRDefault="00287137" w:rsidP="00287137">
      <w:pPr>
        <w:tabs>
          <w:tab w:val="left" w:pos="0"/>
          <w:tab w:val="left" w:pos="1008"/>
          <w:tab w:val="left" w:pos="4464"/>
          <w:tab w:val="left" w:pos="5040"/>
        </w:tabs>
        <w:suppressAutoHyphens/>
        <w:ind w:right="-180"/>
        <w:jc w:val="center"/>
        <w:rPr>
          <w:rFonts w:ascii="Trebuchet MS" w:hAnsi="Trebuchet MS"/>
          <w:b/>
          <w:spacing w:val="-3"/>
          <w:sz w:val="22"/>
          <w:szCs w:val="22"/>
          <w:lang w:val="es-ES_tradnl"/>
        </w:rPr>
      </w:pPr>
    </w:p>
    <w:p w:rsidR="00287137" w:rsidRPr="0016284C" w:rsidRDefault="00287137" w:rsidP="00287137">
      <w:pPr>
        <w:tabs>
          <w:tab w:val="center" w:pos="4680"/>
        </w:tabs>
        <w:suppressAutoHyphens/>
        <w:ind w:right="-180"/>
        <w:jc w:val="center"/>
        <w:rPr>
          <w:rFonts w:ascii="Trebuchet MS" w:hAnsi="Trebuchet MS"/>
          <w:b/>
          <w:spacing w:val="-3"/>
          <w:sz w:val="22"/>
          <w:szCs w:val="22"/>
          <w:lang w:val="es-ES_tradnl"/>
        </w:rPr>
      </w:pPr>
      <w:r w:rsidRPr="0016284C">
        <w:rPr>
          <w:rFonts w:ascii="Trebuchet MS" w:hAnsi="Trebuchet MS"/>
          <w:b/>
          <w:spacing w:val="-3"/>
          <w:sz w:val="22"/>
          <w:szCs w:val="22"/>
          <w:lang w:val="es-ES_tradnl"/>
        </w:rPr>
        <w:t>(SOLO PARA NUEVAS ORGANIZACIONES COMUNITARIAS FUNCIONALES)</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b/>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1º:</w:t>
      </w:r>
      <w:r w:rsidRPr="0016284C">
        <w:rPr>
          <w:rFonts w:ascii="Trebuchet MS" w:hAnsi="Trebuchet MS"/>
          <w:spacing w:val="-3"/>
          <w:sz w:val="22"/>
          <w:szCs w:val="22"/>
          <w:lang w:val="es-ES_tradnl"/>
        </w:rPr>
        <w:t xml:space="preserve"> El Directorio Provisorio estará integrado por las siguientes personas y durará hasta la primera Asamblea General de Socios, que deberá efectuarse entre los 30 y 60 días siguientes a la obtención de la personalidad jurídica de la Organización. </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1.-.....................................................................................................................</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2.-.....................................................................................................................</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3.-.....................................................................................................................</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2º:</w:t>
      </w:r>
      <w:r w:rsidRPr="0016284C">
        <w:rPr>
          <w:rFonts w:ascii="Trebuchet MS" w:hAnsi="Trebuchet MS"/>
          <w:spacing w:val="-3"/>
          <w:sz w:val="22"/>
          <w:szCs w:val="22"/>
          <w:lang w:val="es-ES_tradnl"/>
        </w:rPr>
        <w:t xml:space="preserve"> La Comisión Fiscalizadora de Finanzas Provisoria estará integrada por las siguientes personas y durará hasta la primera Asamblea General de Socios, que deberá efectuarse entre los 30 y 60 días siguientes a la obtención de la personalidad jurídica de la </w:t>
      </w:r>
      <w:proofErr w:type="gramStart"/>
      <w:r w:rsidRPr="0016284C">
        <w:rPr>
          <w:rFonts w:ascii="Trebuchet MS" w:hAnsi="Trebuchet MS"/>
          <w:spacing w:val="-3"/>
          <w:sz w:val="22"/>
          <w:szCs w:val="22"/>
          <w:lang w:val="es-ES_tradnl"/>
        </w:rPr>
        <w:t>Organización :</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1.-......................................................................................................................</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2.-......................................................................................................................</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3.-......................................................................................................................</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b/>
          <w:spacing w:val="-3"/>
          <w:sz w:val="22"/>
          <w:szCs w:val="22"/>
          <w:lang w:val="es-ES_tradnl"/>
        </w:rPr>
        <w:t>ARTICULO 3º:</w:t>
      </w:r>
      <w:r w:rsidRPr="0016284C">
        <w:rPr>
          <w:rFonts w:ascii="Trebuchet MS" w:hAnsi="Trebuchet MS"/>
          <w:spacing w:val="-3"/>
          <w:sz w:val="22"/>
          <w:szCs w:val="22"/>
          <w:lang w:val="es-ES_tradnl"/>
        </w:rPr>
        <w:t xml:space="preserve"> La Comisión Electoral Provisoria para el proceso de la elección del Directorio definitivo estará integrada por las siguientes personas.    La elección del Directorio definitivo tendrá lugar entre los 30 y 60 días siguientes a la obtención de la personalidad jurídica de la </w:t>
      </w:r>
      <w:proofErr w:type="gramStart"/>
      <w:r w:rsidRPr="0016284C">
        <w:rPr>
          <w:rFonts w:ascii="Trebuchet MS" w:hAnsi="Trebuchet MS"/>
          <w:spacing w:val="-3"/>
          <w:sz w:val="22"/>
          <w:szCs w:val="22"/>
          <w:lang w:val="es-ES_tradnl"/>
        </w:rPr>
        <w:t>Organización :</w:t>
      </w:r>
      <w:proofErr w:type="gramEnd"/>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1.-.....................................................................................................................</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r w:rsidRPr="0016284C">
        <w:rPr>
          <w:rFonts w:ascii="Trebuchet MS" w:hAnsi="Trebuchet MS"/>
          <w:spacing w:val="-3"/>
          <w:sz w:val="22"/>
          <w:szCs w:val="22"/>
          <w:lang w:val="es-ES_tradnl"/>
        </w:rPr>
        <w:t>2.-.....................................................................................................................</w:t>
      </w: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szCs w:val="22"/>
          <w:lang w:val="es-ES_tradnl"/>
        </w:rPr>
      </w:pPr>
    </w:p>
    <w:p w:rsidR="00287137" w:rsidRPr="0016284C" w:rsidRDefault="00287137" w:rsidP="00287137">
      <w:pPr>
        <w:tabs>
          <w:tab w:val="left" w:pos="0"/>
          <w:tab w:val="left" w:pos="1008"/>
          <w:tab w:val="left" w:pos="4464"/>
          <w:tab w:val="left" w:pos="5040"/>
        </w:tabs>
        <w:suppressAutoHyphens/>
        <w:ind w:right="-180"/>
        <w:jc w:val="both"/>
        <w:rPr>
          <w:rFonts w:ascii="Trebuchet MS" w:hAnsi="Trebuchet MS"/>
          <w:spacing w:val="-3"/>
          <w:sz w:val="22"/>
          <w:lang w:val="es-ES_tradnl"/>
        </w:rPr>
      </w:pPr>
      <w:r w:rsidRPr="0016284C">
        <w:rPr>
          <w:rFonts w:ascii="Trebuchet MS" w:hAnsi="Trebuchet MS"/>
          <w:spacing w:val="-3"/>
          <w:sz w:val="22"/>
          <w:szCs w:val="22"/>
          <w:lang w:val="es-ES_tradnl"/>
        </w:rPr>
        <w:t>3.-.........................................</w:t>
      </w:r>
      <w:r w:rsidRPr="0016284C">
        <w:rPr>
          <w:rFonts w:ascii="Trebuchet MS" w:hAnsi="Trebuchet MS"/>
          <w:spacing w:val="-3"/>
          <w:sz w:val="22"/>
          <w:lang w:val="es-ES_tradnl"/>
        </w:rPr>
        <w:t>............................................................................</w:t>
      </w:r>
    </w:p>
    <w:p w:rsidR="00287137" w:rsidRDefault="00287137" w:rsidP="00287137">
      <w:pPr>
        <w:rPr>
          <w:rFonts w:ascii="Calibri" w:eastAsia="Arial Unicode MS" w:hAnsi="Calibri" w:cs="Arial Unicode MS"/>
          <w:b/>
          <w:bCs/>
        </w:rPr>
      </w:pPr>
    </w:p>
    <w:p w:rsidR="00287137" w:rsidRDefault="00287137" w:rsidP="00287137">
      <w:pPr>
        <w:rPr>
          <w:rFonts w:ascii="Calibri" w:eastAsia="Arial Unicode MS" w:hAnsi="Calibri" w:cs="Arial Unicode MS"/>
          <w:b/>
          <w:bCs/>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center"/>
        <w:rPr>
          <w:rFonts w:ascii="Trebuchet MS" w:hAnsi="Trebuchet MS"/>
          <w:b/>
          <w:spacing w:val="-4"/>
          <w:sz w:val="28"/>
          <w:lang w:val="es-ES_tradnl"/>
        </w:rPr>
      </w:pPr>
    </w:p>
    <w:p w:rsidR="0019365B" w:rsidRDefault="0019365B" w:rsidP="0019365B">
      <w:pPr>
        <w:tabs>
          <w:tab w:val="center" w:pos="4738"/>
        </w:tabs>
        <w:suppressAutoHyphens/>
        <w:jc w:val="both"/>
        <w:rPr>
          <w:rFonts w:ascii="Trebuchet MS" w:hAnsi="Trebuchet MS"/>
          <w:b/>
          <w:spacing w:val="-4"/>
          <w:sz w:val="28"/>
          <w:lang w:val="es-ES_tradnl"/>
        </w:rPr>
      </w:pPr>
    </w:p>
    <w:p w:rsidR="0072797E" w:rsidRDefault="0072797E" w:rsidP="0019365B">
      <w:pPr>
        <w:tabs>
          <w:tab w:val="left" w:pos="-720"/>
        </w:tabs>
        <w:suppressAutoHyphens/>
        <w:jc w:val="both"/>
        <w:rPr>
          <w:rFonts w:ascii="Trebuchet MS" w:hAnsi="Trebuchet MS"/>
          <w:b/>
          <w:spacing w:val="-4"/>
          <w:sz w:val="28"/>
          <w:lang w:val="es-ES_tradnl"/>
        </w:rPr>
        <w:sectPr w:rsidR="0072797E" w:rsidSect="00372796">
          <w:pgSz w:w="12242" w:h="18722" w:code="293"/>
          <w:pgMar w:top="851" w:right="1082" w:bottom="1531" w:left="1134" w:header="1417" w:footer="1417" w:gutter="0"/>
          <w:pgNumType w:start="1"/>
          <w:cols w:space="708"/>
          <w:titlePg/>
          <w:docGrid w:linePitch="360"/>
        </w:sectPr>
      </w:pPr>
    </w:p>
    <w:p w:rsidR="0072797E" w:rsidRDefault="0072797E" w:rsidP="0072797E">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lastRenderedPageBreak/>
        <w:t>DECLARACION JURADA</w:t>
      </w:r>
    </w:p>
    <w:p w:rsidR="0072797E" w:rsidRDefault="0072797E" w:rsidP="0072797E">
      <w:pPr>
        <w:tabs>
          <w:tab w:val="left" w:pos="-720"/>
        </w:tabs>
        <w:suppressAutoHyphens/>
        <w:jc w:val="both"/>
        <w:rPr>
          <w:rFonts w:ascii="Trebuchet MS" w:hAnsi="Trebuchet MS"/>
          <w:b/>
          <w:spacing w:val="-4"/>
          <w:sz w:val="28"/>
          <w:lang w:val="es-ES_tradnl"/>
        </w:rPr>
      </w:pPr>
    </w:p>
    <w:p w:rsidR="0072797E" w:rsidRDefault="0072797E" w:rsidP="0072797E">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PARA CANDIDATO INTEGRANTE DE</w:t>
      </w:r>
    </w:p>
    <w:p w:rsidR="0072797E" w:rsidRDefault="0072797E" w:rsidP="0072797E">
      <w:pPr>
        <w:tabs>
          <w:tab w:val="left" w:pos="-720"/>
        </w:tabs>
        <w:suppressAutoHyphens/>
        <w:jc w:val="both"/>
        <w:rPr>
          <w:rFonts w:ascii="Trebuchet MS" w:hAnsi="Trebuchet MS"/>
          <w:b/>
          <w:spacing w:val="-4"/>
          <w:sz w:val="28"/>
          <w:lang w:val="es-ES_tradnl"/>
        </w:rPr>
      </w:pPr>
    </w:p>
    <w:p w:rsidR="0019365B" w:rsidRDefault="0072797E" w:rsidP="0072797E">
      <w:pPr>
        <w:tabs>
          <w:tab w:val="left" w:pos="-720"/>
        </w:tabs>
        <w:suppressAutoHyphens/>
        <w:jc w:val="both"/>
        <w:rPr>
          <w:rFonts w:ascii="Trebuchet MS" w:hAnsi="Trebuchet MS"/>
          <w:b/>
          <w:spacing w:val="-4"/>
          <w:sz w:val="28"/>
          <w:lang w:val="es-ES_tradnl"/>
        </w:rPr>
      </w:pPr>
      <w:r>
        <w:rPr>
          <w:rFonts w:ascii="Trebuchet MS" w:hAnsi="Trebuchet MS"/>
          <w:b/>
          <w:spacing w:val="-4"/>
          <w:sz w:val="28"/>
          <w:lang w:val="es-ES_tradnl"/>
        </w:rPr>
        <w:tab/>
        <w:t>DIRECTORIO PROVISORIO DE ORGANIZACION COMUNITARIA</w:t>
      </w:r>
    </w:p>
    <w:p w:rsidR="0072797E" w:rsidRDefault="0072797E" w:rsidP="0072797E">
      <w:pPr>
        <w:tabs>
          <w:tab w:val="left" w:pos="-720"/>
        </w:tabs>
        <w:suppressAutoHyphens/>
        <w:jc w:val="both"/>
        <w:rPr>
          <w:rFonts w:ascii="Trebuchet MS" w:hAnsi="Trebuchet MS"/>
          <w:b/>
          <w:spacing w:val="-4"/>
          <w:sz w:val="28"/>
          <w:lang w:val="es-ES_tradnl"/>
        </w:rPr>
      </w:pPr>
    </w:p>
    <w:p w:rsidR="00287137" w:rsidRDefault="0019365B" w:rsidP="0019365B">
      <w:pPr>
        <w:tabs>
          <w:tab w:val="left" w:pos="-720"/>
        </w:tabs>
        <w:suppressAutoHyphens/>
        <w:jc w:val="center"/>
        <w:rPr>
          <w:rFonts w:ascii="Trebuchet MS" w:hAnsi="Trebuchet MS"/>
          <w:b/>
          <w:spacing w:val="-3"/>
          <w:lang w:val="es-ES_tradnl"/>
        </w:rPr>
      </w:pPr>
      <w:r>
        <w:rPr>
          <w:rFonts w:ascii="Trebuchet MS" w:hAnsi="Trebuchet MS"/>
          <w:b/>
          <w:spacing w:val="-4"/>
          <w:sz w:val="28"/>
          <w:lang w:val="es-ES_tradnl"/>
        </w:rPr>
        <w:t>FUNCIONAL O JUNTA DE VECINOS</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287137" w:rsidRDefault="00287137" w:rsidP="00287137">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9309DF" w:rsidRDefault="009309DF" w:rsidP="00287137">
      <w:pPr>
        <w:tabs>
          <w:tab w:val="left" w:pos="-720"/>
        </w:tabs>
        <w:suppressAutoHyphens/>
        <w:jc w:val="both"/>
        <w:rPr>
          <w:rFonts w:ascii="Trebuchet MS" w:hAnsi="Trebuchet MS"/>
          <w:b/>
          <w:spacing w:val="-3"/>
          <w:lang w:val="es-ES_tradnl"/>
        </w:rPr>
      </w:pPr>
      <w:bookmarkStart w:id="0" w:name="_GoBack"/>
      <w:bookmarkEnd w:id="0"/>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pStyle w:val="Ttulo1"/>
        <w:jc w:val="center"/>
        <w:rPr>
          <w:rFonts w:ascii="Trebuchet MS" w:hAnsi="Trebuchet MS"/>
          <w:sz w:val="28"/>
        </w:rPr>
      </w:pPr>
    </w:p>
    <w:p w:rsidR="0072797E" w:rsidRDefault="0072797E" w:rsidP="00287137">
      <w:pPr>
        <w:tabs>
          <w:tab w:val="left" w:pos="-720"/>
        </w:tabs>
        <w:suppressAutoHyphens/>
        <w:jc w:val="both"/>
        <w:rPr>
          <w:rFonts w:ascii="Trebuchet MS" w:hAnsi="Trebuchet MS"/>
          <w:b/>
          <w:spacing w:val="-4"/>
          <w:sz w:val="28"/>
          <w:lang w:val="es-ES_tradnl"/>
        </w:rPr>
        <w:sectPr w:rsidR="0072797E" w:rsidSect="00372796">
          <w:pgSz w:w="12242" w:h="18722" w:code="293"/>
          <w:pgMar w:top="851" w:right="1082" w:bottom="1531" w:left="1134" w:header="1417" w:footer="1417" w:gutter="0"/>
          <w:pgNumType w:start="1"/>
          <w:cols w:space="708"/>
          <w:titlePg/>
          <w:docGrid w:linePitch="360"/>
        </w:sectPr>
      </w:pPr>
    </w:p>
    <w:p w:rsidR="00287137" w:rsidRDefault="00287137" w:rsidP="00287137">
      <w:pPr>
        <w:tabs>
          <w:tab w:val="left" w:pos="-720"/>
        </w:tabs>
        <w:suppressAutoHyphens/>
        <w:jc w:val="both"/>
        <w:rPr>
          <w:rFonts w:ascii="Trebuchet MS" w:hAnsi="Trebuchet MS"/>
          <w:b/>
          <w:spacing w:val="-4"/>
          <w:sz w:val="28"/>
          <w:lang w:val="es-ES_tradnl"/>
        </w:rPr>
      </w:pPr>
    </w:p>
    <w:p w:rsidR="00287137" w:rsidRDefault="00287137" w:rsidP="00287137">
      <w:pPr>
        <w:tabs>
          <w:tab w:val="left" w:pos="-720"/>
        </w:tabs>
        <w:suppressAutoHyphens/>
        <w:jc w:val="both"/>
        <w:rPr>
          <w:rFonts w:ascii="Trebuchet MS" w:hAnsi="Trebuchet MS"/>
          <w:b/>
          <w:spacing w:val="-4"/>
          <w:sz w:val="28"/>
          <w:lang w:val="es-ES_tradnl"/>
        </w:rPr>
      </w:pPr>
    </w:p>
    <w:p w:rsidR="0072797E" w:rsidRDefault="0072797E" w:rsidP="0072797E">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DECLARACION JURADA</w:t>
      </w:r>
    </w:p>
    <w:p w:rsidR="0072797E" w:rsidRDefault="0072797E" w:rsidP="0072797E">
      <w:pPr>
        <w:tabs>
          <w:tab w:val="center" w:pos="4738"/>
        </w:tabs>
        <w:suppressAutoHyphens/>
        <w:jc w:val="center"/>
        <w:rPr>
          <w:rFonts w:ascii="Trebuchet MS" w:hAnsi="Trebuchet MS"/>
          <w:b/>
          <w:spacing w:val="-4"/>
          <w:sz w:val="28"/>
          <w:lang w:val="es-ES_tradnl"/>
        </w:rPr>
      </w:pPr>
      <w:r>
        <w:rPr>
          <w:rFonts w:ascii="Trebuchet MS" w:hAnsi="Trebuchet MS"/>
          <w:sz w:val="28"/>
        </w:rPr>
        <w:t>PARA MIEMBRO DE</w:t>
      </w:r>
    </w:p>
    <w:p w:rsidR="00287137" w:rsidRDefault="00287137" w:rsidP="0072797E">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ORGANIZACION COMUNITARIA FUNCIONAL</w:t>
      </w:r>
    </w:p>
    <w:p w:rsidR="00287137" w:rsidRDefault="00287137" w:rsidP="00287137">
      <w:pPr>
        <w:tabs>
          <w:tab w:val="left" w:pos="-720"/>
        </w:tabs>
        <w:suppressAutoHyphens/>
        <w:jc w:val="both"/>
        <w:rPr>
          <w:rFonts w:ascii="Trebuchet MS" w:hAnsi="Trebuchet MS"/>
          <w:b/>
          <w:spacing w:val="-3"/>
          <w:sz w:val="28"/>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 xml:space="preserve">  (Apellido Materno)    (Nombres)</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CEDULA DE IDENTIDAD Nº...................................DE.............................................,</w:t>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19365B" w:rsidRDefault="0019365B"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DECLARO BAJO JURAMENTO QUE SOY MAYOR DE 15 AÑOS </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Y MI DOMICILIO ES............................................................................................, </w:t>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EL CUAL ESTA UBICADO EN LA COMUNA DE </w:t>
      </w:r>
      <w:proofErr w:type="gramStart"/>
      <w:r>
        <w:rPr>
          <w:rFonts w:ascii="Trebuchet MS" w:hAnsi="Trebuchet MS"/>
          <w:b/>
          <w:spacing w:val="-3"/>
          <w:lang w:val="es-ES_tradnl"/>
        </w:rPr>
        <w:t>PROVIDENCIA.-</w:t>
      </w:r>
      <w:proofErr w:type="gramEnd"/>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FORMULO ESTA DECLARACION EN VIRTUD DE LO DISPUESTO POR EL ARTICULO 47º DE LA LEY Nº 19.418.-</w:t>
      </w: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p>
    <w:p w:rsidR="00287137" w:rsidRDefault="00287137" w:rsidP="00287137">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w:t>
      </w:r>
    </w:p>
    <w:p w:rsidR="00287137" w:rsidRDefault="00287137" w:rsidP="00287137">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tabs>
          <w:tab w:val="left" w:pos="-720"/>
        </w:tabs>
        <w:suppressAutoHyphens/>
        <w:jc w:val="both"/>
        <w:rPr>
          <w:rFonts w:ascii="Trebuchet MS" w:hAnsi="Trebuchet MS"/>
          <w:b/>
          <w:spacing w:val="-3"/>
          <w:lang w:val="es-ES_tradnl"/>
        </w:rPr>
      </w:pPr>
    </w:p>
    <w:p w:rsidR="00287137" w:rsidRDefault="00287137" w:rsidP="00287137">
      <w:pPr>
        <w:rPr>
          <w:rFonts w:ascii="Calibri" w:eastAsia="Arial Unicode MS" w:hAnsi="Calibri" w:cs="Arial Unicode MS"/>
          <w:b/>
          <w:bCs/>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DE.................DE 20...........-</w:t>
      </w:r>
    </w:p>
    <w:sectPr w:rsidR="00287137" w:rsidSect="00372796">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60D" w:rsidRDefault="00F6260D">
      <w:r>
        <w:separator/>
      </w:r>
    </w:p>
  </w:endnote>
  <w:endnote w:type="continuationSeparator" w:id="0">
    <w:p w:rsidR="00F6260D" w:rsidRDefault="00F62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60D" w:rsidRDefault="00F6260D">
      <w:r>
        <w:separator/>
      </w:r>
    </w:p>
  </w:footnote>
  <w:footnote w:type="continuationSeparator" w:id="0">
    <w:p w:rsidR="00F6260D" w:rsidRDefault="00F62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447321"/>
      <w:docPartObj>
        <w:docPartGallery w:val="Page Numbers (Top of Page)"/>
        <w:docPartUnique/>
      </w:docPartObj>
    </w:sdtPr>
    <w:sdtContent>
      <w:p w:rsidR="00B93CAB" w:rsidRDefault="00B93CAB">
        <w:pPr>
          <w:pStyle w:val="Encabezado"/>
          <w:jc w:val="center"/>
        </w:pPr>
        <w:r>
          <w:fldChar w:fldCharType="begin"/>
        </w:r>
        <w:r>
          <w:instrText>PAGE   \* MERGEFORMAT</w:instrText>
        </w:r>
        <w:r>
          <w:fldChar w:fldCharType="separate"/>
        </w:r>
        <w:r w:rsidR="00EE616D">
          <w:rPr>
            <w:noProof/>
          </w:rPr>
          <w:t>15</w:t>
        </w:r>
        <w:r>
          <w:fldChar w:fldCharType="end"/>
        </w:r>
      </w:p>
    </w:sdtContent>
  </w:sdt>
  <w:p w:rsidR="00B93CAB" w:rsidRDefault="00B93C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CAB" w:rsidRDefault="00B93CAB">
    <w:pPr>
      <w:pStyle w:val="Encabezado"/>
      <w:jc w:val="center"/>
    </w:pPr>
  </w:p>
  <w:p w:rsidR="00B93CAB" w:rsidRDefault="00B93CA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268AF"/>
    <w:rsid w:val="0005583A"/>
    <w:rsid w:val="00071303"/>
    <w:rsid w:val="000A370F"/>
    <w:rsid w:val="000E035F"/>
    <w:rsid w:val="00115943"/>
    <w:rsid w:val="00130D80"/>
    <w:rsid w:val="00152C95"/>
    <w:rsid w:val="00155B06"/>
    <w:rsid w:val="0016284C"/>
    <w:rsid w:val="00183851"/>
    <w:rsid w:val="0019365B"/>
    <w:rsid w:val="00201FF5"/>
    <w:rsid w:val="00242243"/>
    <w:rsid w:val="0025347B"/>
    <w:rsid w:val="002638D8"/>
    <w:rsid w:val="00287137"/>
    <w:rsid w:val="002F1618"/>
    <w:rsid w:val="002F595B"/>
    <w:rsid w:val="0032411E"/>
    <w:rsid w:val="00337655"/>
    <w:rsid w:val="00361ECE"/>
    <w:rsid w:val="00372796"/>
    <w:rsid w:val="00441084"/>
    <w:rsid w:val="004550E5"/>
    <w:rsid w:val="00462F5D"/>
    <w:rsid w:val="004713E6"/>
    <w:rsid w:val="00504297"/>
    <w:rsid w:val="005308F6"/>
    <w:rsid w:val="005861D0"/>
    <w:rsid w:val="005D1F46"/>
    <w:rsid w:val="00603403"/>
    <w:rsid w:val="006F4EFE"/>
    <w:rsid w:val="00702ED6"/>
    <w:rsid w:val="007246B1"/>
    <w:rsid w:val="0072797E"/>
    <w:rsid w:val="007B1B71"/>
    <w:rsid w:val="007C3D96"/>
    <w:rsid w:val="007C7036"/>
    <w:rsid w:val="008327E0"/>
    <w:rsid w:val="00871834"/>
    <w:rsid w:val="008B4A89"/>
    <w:rsid w:val="00905E0B"/>
    <w:rsid w:val="009309DF"/>
    <w:rsid w:val="009710E0"/>
    <w:rsid w:val="009A3C82"/>
    <w:rsid w:val="009A7642"/>
    <w:rsid w:val="00A44090"/>
    <w:rsid w:val="00A95EFC"/>
    <w:rsid w:val="00AC48CE"/>
    <w:rsid w:val="00AD750C"/>
    <w:rsid w:val="00B93CAB"/>
    <w:rsid w:val="00C93457"/>
    <w:rsid w:val="00CE3FE7"/>
    <w:rsid w:val="00D52C57"/>
    <w:rsid w:val="00D61D93"/>
    <w:rsid w:val="00D71D1A"/>
    <w:rsid w:val="00D846F1"/>
    <w:rsid w:val="00DC50FE"/>
    <w:rsid w:val="00ED24D1"/>
    <w:rsid w:val="00EE616D"/>
    <w:rsid w:val="00F00E64"/>
    <w:rsid w:val="00F45F7F"/>
    <w:rsid w:val="00F47D38"/>
    <w:rsid w:val="00F54F6C"/>
    <w:rsid w:val="00F6260D"/>
    <w:rsid w:val="00F813FC"/>
    <w:rsid w:val="00F91D92"/>
    <w:rsid w:val="00FD29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55F1647"/>
  <w15:chartTrackingRefBased/>
  <w15:docId w15:val="{47232153-54BF-49A2-AD04-C414BBC9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semiHidden/>
    <w:unhideWhenUsed/>
    <w:qFormat/>
    <w:rsid w:val="00F47D38"/>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Sangra3detindependiente">
    <w:name w:val="Body Text Indent 3"/>
    <w:basedOn w:val="Normal"/>
    <w:pPr>
      <w:ind w:left="3540"/>
    </w:pPr>
    <w:rPr>
      <w:rFonts w:ascii="Arial" w:hAnsi="Arial" w:cs="Arial"/>
      <w:iCs/>
      <w:sz w:val="22"/>
    </w:rPr>
  </w:style>
  <w:style w:type="paragraph" w:styleId="Sangradetextonormal">
    <w:name w:val="Body Text Indent"/>
    <w:basedOn w:val="Normal"/>
    <w:pPr>
      <w:ind w:firstLine="708"/>
    </w:pPr>
    <w:rPr>
      <w:rFonts w:ascii="Arial" w:hAnsi="Arial" w:cs="Arial"/>
      <w:sz w:val="22"/>
    </w:rPr>
  </w:style>
  <w:style w:type="paragraph" w:styleId="Textodeglobo">
    <w:name w:val="Balloon Text"/>
    <w:basedOn w:val="Normal"/>
    <w:link w:val="TextodegloboCar"/>
    <w:uiPriority w:val="99"/>
    <w:semiHidden/>
    <w:unhideWhenUsed/>
    <w:rsid w:val="008327E0"/>
    <w:rPr>
      <w:rFonts w:ascii="Tahoma" w:hAnsi="Tahoma" w:cs="Tahoma"/>
      <w:sz w:val="16"/>
      <w:szCs w:val="16"/>
    </w:rPr>
  </w:style>
  <w:style w:type="character" w:customStyle="1" w:styleId="TextodegloboCar">
    <w:name w:val="Texto de globo Car"/>
    <w:link w:val="Textodeglobo"/>
    <w:uiPriority w:val="99"/>
    <w:semiHidden/>
    <w:rsid w:val="008327E0"/>
    <w:rPr>
      <w:rFonts w:ascii="Tahoma" w:hAnsi="Tahoma" w:cs="Tahoma"/>
      <w:sz w:val="16"/>
      <w:szCs w:val="16"/>
    </w:rPr>
  </w:style>
  <w:style w:type="character" w:customStyle="1" w:styleId="Ttulo2Car">
    <w:name w:val="Título 2 Car"/>
    <w:link w:val="Ttulo2"/>
    <w:uiPriority w:val="9"/>
    <w:semiHidden/>
    <w:rsid w:val="00F47D38"/>
    <w:rPr>
      <w:rFonts w:ascii="Cambria" w:eastAsia="Times New Roman" w:hAnsi="Cambria" w:cs="Times New Roman"/>
      <w:b/>
      <w:bCs/>
      <w:i/>
      <w:iCs/>
      <w:sz w:val="28"/>
      <w:szCs w:val="28"/>
    </w:rPr>
  </w:style>
  <w:style w:type="paragraph" w:styleId="Textoindependiente">
    <w:name w:val="Body Text"/>
    <w:basedOn w:val="Normal"/>
    <w:link w:val="TextoindependienteCar"/>
    <w:uiPriority w:val="99"/>
    <w:semiHidden/>
    <w:unhideWhenUsed/>
    <w:rsid w:val="00F47D38"/>
    <w:pPr>
      <w:spacing w:after="120"/>
    </w:pPr>
  </w:style>
  <w:style w:type="character" w:customStyle="1" w:styleId="TextoindependienteCar">
    <w:name w:val="Texto independiente Car"/>
    <w:link w:val="Textoindependiente"/>
    <w:uiPriority w:val="99"/>
    <w:semiHidden/>
    <w:rsid w:val="00F47D38"/>
    <w:rPr>
      <w:sz w:val="24"/>
      <w:szCs w:val="24"/>
    </w:rPr>
  </w:style>
  <w:style w:type="paragraph" w:styleId="Textoindependiente2">
    <w:name w:val="Body Text 2"/>
    <w:basedOn w:val="Normal"/>
    <w:link w:val="Textoindependiente2Car"/>
    <w:uiPriority w:val="99"/>
    <w:semiHidden/>
    <w:unhideWhenUsed/>
    <w:rsid w:val="00F47D38"/>
    <w:pPr>
      <w:spacing w:after="120" w:line="480" w:lineRule="auto"/>
    </w:pPr>
  </w:style>
  <w:style w:type="character" w:customStyle="1" w:styleId="Textoindependiente2Car">
    <w:name w:val="Texto independiente 2 Car"/>
    <w:link w:val="Textoindependiente2"/>
    <w:uiPriority w:val="99"/>
    <w:semiHidden/>
    <w:rsid w:val="00F47D38"/>
    <w:rPr>
      <w:sz w:val="24"/>
      <w:szCs w:val="24"/>
    </w:rPr>
  </w:style>
  <w:style w:type="paragraph" w:customStyle="1" w:styleId="Textodenotaalfinal">
    <w:name w:val="Texto de nota al final"/>
    <w:basedOn w:val="Normal"/>
    <w:rsid w:val="00F47D38"/>
    <w:pPr>
      <w:widowControl w:val="0"/>
    </w:pPr>
    <w:rPr>
      <w:rFonts w:ascii="Courier New" w:hAnsi="Courier New"/>
      <w:snapToGrid w:val="0"/>
      <w:szCs w:val="20"/>
    </w:rPr>
  </w:style>
  <w:style w:type="table" w:styleId="Tablaconcuadrcula">
    <w:name w:val="Table Grid"/>
    <w:basedOn w:val="Tablanormal"/>
    <w:uiPriority w:val="59"/>
    <w:rsid w:val="00F47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D71D1A"/>
    <w:rPr>
      <w:sz w:val="24"/>
      <w:szCs w:val="24"/>
      <w:lang w:val="es-ES" w:eastAsia="es-ES"/>
    </w:rPr>
  </w:style>
  <w:style w:type="character" w:customStyle="1" w:styleId="EncabezadoCar">
    <w:name w:val="Encabezado Car"/>
    <w:link w:val="Encabezado"/>
    <w:uiPriority w:val="99"/>
    <w:rsid w:val="00462F5D"/>
    <w:rPr>
      <w:sz w:val="24"/>
      <w:szCs w:val="24"/>
      <w:lang w:val="es-ES" w:eastAsia="es-ES"/>
    </w:rPr>
  </w:style>
  <w:style w:type="character" w:customStyle="1" w:styleId="Ttulo1Car">
    <w:name w:val="Título 1 Car"/>
    <w:basedOn w:val="Fuentedeprrafopredeter"/>
    <w:link w:val="Ttulo1"/>
    <w:rsid w:val="00287137"/>
    <w:rPr>
      <w:rFonts w:ascii="Arial Narrow" w:hAnsi="Arial Narrow"/>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6813</Words>
  <Characters>37472</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10</cp:revision>
  <cp:lastPrinted>2024-08-06T21:17:00Z</cp:lastPrinted>
  <dcterms:created xsi:type="dcterms:W3CDTF">2024-12-10T20:07:00Z</dcterms:created>
  <dcterms:modified xsi:type="dcterms:W3CDTF">2024-12-12T13:41:00Z</dcterms:modified>
</cp:coreProperties>
</file>