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B35" w:rsidRDefault="00697B35" w:rsidP="00697B35">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Default="000B4C5E" w:rsidP="00697B35">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433750" w:rsidRDefault="000B4C5E" w:rsidP="00697B35">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697B35" w:rsidRPr="00433750" w:rsidRDefault="00697B35" w:rsidP="00697B35">
      <w:pPr>
        <w:tabs>
          <w:tab w:val="left" w:pos="-1440"/>
          <w:tab w:val="left" w:pos="-720"/>
          <w:tab w:val="left" w:pos="0"/>
          <w:tab w:val="left" w:pos="1008"/>
          <w:tab w:val="left" w:pos="4464"/>
        </w:tabs>
        <w:suppressAutoHyphens/>
        <w:jc w:val="center"/>
        <w:rPr>
          <w:rFonts w:ascii="Trebuchet MS" w:hAnsi="Trebuchet MS"/>
          <w:spacing w:val="-3"/>
          <w:lang w:val="es-ES_tradnl"/>
        </w:rPr>
      </w:pPr>
    </w:p>
    <w:p w:rsidR="000B4C5E" w:rsidRPr="000B4C5E" w:rsidRDefault="000B4C5E" w:rsidP="000B4C5E">
      <w:pPr>
        <w:tabs>
          <w:tab w:val="center" w:pos="4738"/>
        </w:tabs>
        <w:suppressAutoHyphens/>
        <w:jc w:val="center"/>
        <w:rPr>
          <w:rFonts w:ascii="Trebuchet MS" w:hAnsi="Trebuchet MS"/>
          <w:b/>
          <w:spacing w:val="-4"/>
          <w:lang w:val="es-ES_tradnl"/>
        </w:rPr>
      </w:pPr>
      <w:r w:rsidRPr="000B4C5E">
        <w:rPr>
          <w:rFonts w:ascii="Trebuchet MS" w:hAnsi="Trebuchet MS"/>
          <w:b/>
          <w:spacing w:val="-4"/>
          <w:lang w:val="es-ES_tradnl"/>
        </w:rPr>
        <w:t>ACTA ASAMBLEA DE CONSTITUCION</w:t>
      </w:r>
    </w:p>
    <w:p w:rsidR="000B4C5E" w:rsidRPr="000B4C5E" w:rsidRDefault="000B4C5E" w:rsidP="000B4C5E">
      <w:pPr>
        <w:tabs>
          <w:tab w:val="left" w:pos="-1440"/>
          <w:tab w:val="left" w:pos="-720"/>
          <w:tab w:val="left" w:pos="0"/>
          <w:tab w:val="left" w:pos="1008"/>
          <w:tab w:val="left" w:pos="4464"/>
        </w:tabs>
        <w:suppressAutoHyphens/>
        <w:jc w:val="center"/>
        <w:rPr>
          <w:rFonts w:ascii="Trebuchet MS" w:hAnsi="Trebuchet MS"/>
          <w:b/>
          <w:spacing w:val="-4"/>
          <w:lang w:val="es-ES_tradnl"/>
        </w:rPr>
      </w:pPr>
    </w:p>
    <w:p w:rsidR="000B4C5E" w:rsidRPr="000B4C5E" w:rsidRDefault="000B4C5E" w:rsidP="000B4C5E">
      <w:pPr>
        <w:tabs>
          <w:tab w:val="center" w:pos="4738"/>
        </w:tabs>
        <w:suppressAutoHyphens/>
        <w:jc w:val="center"/>
        <w:rPr>
          <w:rFonts w:ascii="Trebuchet MS" w:hAnsi="Trebuchet MS"/>
          <w:b/>
          <w:spacing w:val="-4"/>
          <w:lang w:val="es-ES_tradnl"/>
        </w:rPr>
      </w:pPr>
    </w:p>
    <w:p w:rsidR="000B4C5E" w:rsidRPr="000B4C5E" w:rsidRDefault="000B4C5E" w:rsidP="000B4C5E">
      <w:pPr>
        <w:tabs>
          <w:tab w:val="center" w:pos="4738"/>
        </w:tabs>
        <w:suppressAutoHyphens/>
        <w:jc w:val="center"/>
        <w:rPr>
          <w:rFonts w:ascii="Trebuchet MS" w:hAnsi="Trebuchet MS"/>
          <w:b/>
          <w:spacing w:val="-4"/>
          <w:lang w:val="es-ES_tradnl"/>
        </w:rPr>
      </w:pPr>
      <w:r w:rsidRPr="000B4C5E">
        <w:rPr>
          <w:rFonts w:ascii="Trebuchet MS" w:hAnsi="Trebuchet MS"/>
          <w:b/>
          <w:spacing w:val="-4"/>
          <w:lang w:val="es-ES_tradnl"/>
        </w:rPr>
        <w:t>FEDERACION DE UNIONES COMUNALES DE ORGANIZACIONES COMUNITARIAS FUNCIONALES</w:t>
      </w:r>
    </w:p>
    <w:p w:rsidR="000B4C5E" w:rsidRPr="000B4C5E" w:rsidRDefault="000B4C5E" w:rsidP="000B4C5E">
      <w:pPr>
        <w:tabs>
          <w:tab w:val="center" w:pos="4738"/>
        </w:tabs>
        <w:suppressAutoHyphens/>
        <w:jc w:val="both"/>
        <w:rPr>
          <w:rFonts w:ascii="Trebuchet MS" w:hAnsi="Trebuchet MS"/>
          <w:b/>
          <w:spacing w:val="-4"/>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4"/>
          <w:sz w:val="22"/>
          <w:szCs w:val="22"/>
          <w:lang w:val="es-ES_tradnl"/>
        </w:rPr>
      </w:pPr>
    </w:p>
    <w:p w:rsidR="000B4C5E" w:rsidRPr="000B4C5E" w:rsidRDefault="000B4C5E" w:rsidP="000B4C5E">
      <w:pPr>
        <w:tabs>
          <w:tab w:val="center" w:pos="4738"/>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ab/>
        <w:t>"................................................................................................"</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ab/>
        <w:t>En Providencia, a……...de……….............de 20</w:t>
      </w:r>
      <w:proofErr w:type="gramStart"/>
      <w:r w:rsidRPr="000B4C5E">
        <w:rPr>
          <w:rFonts w:ascii="Trebuchet MS" w:hAnsi="Trebuchet MS"/>
          <w:spacing w:val="-3"/>
          <w:sz w:val="22"/>
          <w:szCs w:val="22"/>
          <w:lang w:val="es-ES_tradnl"/>
        </w:rPr>
        <w:t>…....</w:t>
      </w:r>
      <w:proofErr w:type="gramEnd"/>
      <w:r w:rsidRPr="000B4C5E">
        <w:rPr>
          <w:rFonts w:ascii="Trebuchet MS" w:hAnsi="Trebuchet MS"/>
          <w:spacing w:val="-3"/>
          <w:sz w:val="22"/>
          <w:szCs w:val="22"/>
          <w:lang w:val="es-ES_tradnl"/>
        </w:rPr>
        <w:t xml:space="preserve">., siendo las .............................horas,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en....................................................................................................................(lugar),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tiene    lugar     la      Asamblea      de     Constitución    de    la   Federación </w:t>
      </w:r>
      <w:proofErr w:type="gramStart"/>
      <w:r w:rsidRPr="000B4C5E">
        <w:rPr>
          <w:rFonts w:ascii="Trebuchet MS" w:hAnsi="Trebuchet MS"/>
          <w:spacing w:val="-3"/>
          <w:sz w:val="22"/>
          <w:szCs w:val="22"/>
          <w:lang w:val="es-ES_tradnl"/>
        </w:rPr>
        <w:t>de  Uniones</w:t>
      </w:r>
      <w:proofErr w:type="gramEnd"/>
      <w:r w:rsidRPr="000B4C5E">
        <w:rPr>
          <w:rFonts w:ascii="Trebuchet MS" w:hAnsi="Trebuchet MS"/>
          <w:spacing w:val="-3"/>
          <w:sz w:val="22"/>
          <w:szCs w:val="22"/>
          <w:lang w:val="es-ES_tradnl"/>
        </w:rPr>
        <w:t xml:space="preserve">   Comunales de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Organizaciones Comunitarias </w:t>
      </w:r>
      <w:proofErr w:type="gramStart"/>
      <w:r w:rsidRPr="000B4C5E">
        <w:rPr>
          <w:rFonts w:ascii="Trebuchet MS" w:hAnsi="Trebuchet MS"/>
          <w:spacing w:val="-3"/>
          <w:sz w:val="22"/>
          <w:szCs w:val="22"/>
          <w:lang w:val="es-ES_tradnl"/>
        </w:rPr>
        <w:t>Funcionales  "</w:t>
      </w:r>
      <w:proofErr w:type="gramEnd"/>
      <w:r w:rsidRPr="000B4C5E">
        <w:rPr>
          <w:rFonts w:ascii="Trebuchet MS" w:hAnsi="Trebuchet MS"/>
          <w:spacing w:val="-3"/>
          <w:sz w:val="22"/>
          <w:szCs w:val="22"/>
          <w:lang w:val="es-ES_tradnl"/>
        </w:rPr>
        <w:t>........................................................................</w:t>
      </w:r>
      <w:r>
        <w:rPr>
          <w:rFonts w:ascii="Trebuchet MS" w:hAnsi="Trebuchet MS"/>
          <w:spacing w:val="-3"/>
          <w:sz w:val="22"/>
          <w:szCs w:val="22"/>
          <w:lang w:val="es-ES_tradnl"/>
        </w:rPr>
        <w:t>.</w:t>
      </w:r>
      <w:r w:rsidRPr="000B4C5E">
        <w:rPr>
          <w:rFonts w:ascii="Trebuchet MS" w:hAnsi="Trebuchet MS"/>
          <w:spacing w:val="-3"/>
          <w:sz w:val="22"/>
          <w:szCs w:val="22"/>
          <w:lang w:val="es-ES_tradnl"/>
        </w:rPr>
        <w:t xml:space="preserve">",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en presencia de don ………………………………..............................................................................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Notario Público, domiciliado en……………………………........................................-</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ab/>
        <w:t xml:space="preserve">Esta Asamblea fue convocada por </w:t>
      </w:r>
      <w:r w:rsidR="00A5431A">
        <w:rPr>
          <w:rFonts w:ascii="Trebuchet MS" w:hAnsi="Trebuchet MS"/>
          <w:spacing w:val="-3"/>
          <w:sz w:val="22"/>
          <w:szCs w:val="22"/>
          <w:lang w:val="es-ES_tradnl"/>
        </w:rPr>
        <w:t>el</w:t>
      </w:r>
      <w:r w:rsidRPr="000B4C5E">
        <w:rPr>
          <w:rFonts w:ascii="Trebuchet MS" w:hAnsi="Trebuchet MS"/>
          <w:spacing w:val="-3"/>
          <w:sz w:val="22"/>
          <w:szCs w:val="22"/>
          <w:lang w:val="es-ES_tradnl"/>
        </w:rPr>
        <w:t xml:space="preserve"> Alcalde</w:t>
      </w:r>
      <w:r w:rsidR="00A5431A">
        <w:rPr>
          <w:rFonts w:ascii="Trebuchet MS" w:hAnsi="Trebuchet MS"/>
          <w:spacing w:val="-3"/>
          <w:sz w:val="22"/>
          <w:szCs w:val="22"/>
          <w:lang w:val="es-ES_tradnl"/>
        </w:rPr>
        <w:t xml:space="preserve"> </w:t>
      </w:r>
      <w:r w:rsidRPr="000B4C5E">
        <w:rPr>
          <w:rFonts w:ascii="Trebuchet MS" w:hAnsi="Trebuchet MS"/>
          <w:spacing w:val="-3"/>
          <w:sz w:val="22"/>
          <w:szCs w:val="22"/>
          <w:lang w:val="es-ES_tradnl"/>
        </w:rPr>
        <w:t>de la Municipalidad de Providencia, do</w:t>
      </w:r>
      <w:r w:rsidR="00A5431A">
        <w:rPr>
          <w:rFonts w:ascii="Trebuchet MS" w:hAnsi="Trebuchet MS"/>
          <w:spacing w:val="-3"/>
          <w:sz w:val="22"/>
          <w:szCs w:val="22"/>
          <w:lang w:val="es-ES_tradnl"/>
        </w:rPr>
        <w:t>n…………………………………………………………………………………………………………………</w:t>
      </w:r>
      <w:proofErr w:type="gramStart"/>
      <w:r w:rsidR="00A5431A">
        <w:rPr>
          <w:rFonts w:ascii="Trebuchet MS" w:hAnsi="Trebuchet MS"/>
          <w:spacing w:val="-3"/>
          <w:sz w:val="22"/>
          <w:szCs w:val="22"/>
          <w:lang w:val="es-ES_tradnl"/>
        </w:rPr>
        <w:t>…….</w:t>
      </w:r>
      <w:proofErr w:type="gramEnd"/>
      <w:r w:rsidRPr="000B4C5E">
        <w:rPr>
          <w:rFonts w:ascii="Trebuchet MS" w:hAnsi="Trebuchet MS"/>
          <w:b/>
          <w:spacing w:val="-3"/>
          <w:sz w:val="22"/>
          <w:szCs w:val="22"/>
          <w:lang w:val="es-ES_tradnl"/>
        </w:rPr>
        <w:t xml:space="preserve">, </w:t>
      </w:r>
      <w:r w:rsidRPr="000B4C5E">
        <w:rPr>
          <w:rFonts w:ascii="Trebuchet MS" w:hAnsi="Trebuchet MS"/>
          <w:spacing w:val="-3"/>
          <w:sz w:val="22"/>
          <w:szCs w:val="22"/>
          <w:lang w:val="es-ES_tradnl"/>
        </w:rPr>
        <w:t>a solicitud de la Unión Comunal……………………………….…………...............</w:t>
      </w:r>
      <w:r>
        <w:rPr>
          <w:rFonts w:ascii="Trebuchet MS" w:hAnsi="Trebuchet MS"/>
          <w:spacing w:val="-3"/>
          <w:sz w:val="22"/>
          <w:szCs w:val="22"/>
          <w:lang w:val="es-ES_tradnl"/>
        </w:rPr>
        <w:t>......</w:t>
      </w:r>
      <w:r w:rsidRPr="000B4C5E">
        <w:rPr>
          <w:rFonts w:ascii="Trebuchet MS" w:hAnsi="Trebuchet MS"/>
          <w:spacing w:val="-3"/>
          <w:sz w:val="22"/>
          <w:szCs w:val="22"/>
          <w:lang w:val="es-ES_tradnl"/>
        </w:rPr>
        <w:t>............……………………………………………………...-</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ab/>
        <w:t xml:space="preserve">Asisten las Uniones Comunales de organizaciones comunitarias funcionales que se indican representadas por las personas que se individualizan en nómina adjunta, la que se entenderá parte integrante de esta </w:t>
      </w:r>
      <w:proofErr w:type="gramStart"/>
      <w:r w:rsidRPr="000B4C5E">
        <w:rPr>
          <w:rFonts w:ascii="Trebuchet MS" w:hAnsi="Trebuchet MS"/>
          <w:spacing w:val="-3"/>
          <w:sz w:val="22"/>
          <w:szCs w:val="22"/>
          <w:lang w:val="es-ES_tradnl"/>
        </w:rPr>
        <w:t>Acta.-</w:t>
      </w:r>
      <w:proofErr w:type="gramEnd"/>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center" w:pos="4738"/>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ab/>
        <w:t>I.- APROBACION DE ESTATUTOS</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spacing w:val="-3"/>
          <w:sz w:val="22"/>
          <w:szCs w:val="22"/>
          <w:lang w:val="es-ES_tradnl"/>
        </w:rPr>
        <w:tab/>
        <w:t>Don………………….................................... explica que el objeto de esta Asamblea es constituir la organización comunitaria funcional que se denomina "</w:t>
      </w:r>
      <w:r w:rsidRPr="000B4C5E">
        <w:rPr>
          <w:rFonts w:ascii="Trebuchet MS" w:hAnsi="Trebuchet MS"/>
          <w:b/>
          <w:spacing w:val="-3"/>
          <w:sz w:val="22"/>
          <w:szCs w:val="22"/>
          <w:lang w:val="es-ES_tradnl"/>
        </w:rPr>
        <w:t>FEDERACIÓN DE UNIONES COMUNALES DE ORGANIZACIONES COMUNITARIAS FUNCIONALES"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b/>
          <w:spacing w:val="-3"/>
          <w:sz w:val="22"/>
          <w:szCs w:val="22"/>
          <w:lang w:val="es-ES_tradnl"/>
        </w:rPr>
        <w:t>............................"</w:t>
      </w:r>
      <w:r w:rsidRPr="000B4C5E">
        <w:rPr>
          <w:rFonts w:ascii="Trebuchet MS" w:hAnsi="Trebuchet MS"/>
          <w:spacing w:val="-3"/>
          <w:sz w:val="22"/>
          <w:szCs w:val="22"/>
          <w:lang w:val="es-ES_tradnl"/>
        </w:rPr>
        <w:t xml:space="preserve"> la que se regirá por los Estatutos que a continuación se establecen, los cuales lee en forma </w:t>
      </w:r>
      <w:proofErr w:type="gramStart"/>
      <w:r w:rsidRPr="000B4C5E">
        <w:rPr>
          <w:rFonts w:ascii="Trebuchet MS" w:hAnsi="Trebuchet MS"/>
          <w:spacing w:val="-3"/>
          <w:sz w:val="22"/>
          <w:szCs w:val="22"/>
          <w:lang w:val="es-ES_tradnl"/>
        </w:rPr>
        <w:t>íntegra.-</w:t>
      </w:r>
      <w:proofErr w:type="gramEnd"/>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b/>
          <w:spacing w:val="-3"/>
          <w:sz w:val="22"/>
          <w:szCs w:val="22"/>
          <w:lang w:val="es-ES_tradnl"/>
        </w:rPr>
        <w:tab/>
      </w:r>
      <w:proofErr w:type="gramStart"/>
      <w:r w:rsidRPr="000B4C5E">
        <w:rPr>
          <w:rFonts w:ascii="Trebuchet MS" w:hAnsi="Trebuchet MS"/>
          <w:b/>
          <w:spacing w:val="-3"/>
          <w:sz w:val="22"/>
          <w:szCs w:val="22"/>
          <w:lang w:val="es-ES_tradnl"/>
        </w:rPr>
        <w:t>ACUERDO :</w:t>
      </w:r>
      <w:proofErr w:type="gramEnd"/>
      <w:r w:rsidRPr="000B4C5E">
        <w:rPr>
          <w:rFonts w:ascii="Trebuchet MS" w:hAnsi="Trebuchet MS"/>
          <w:spacing w:val="-3"/>
          <w:sz w:val="22"/>
          <w:szCs w:val="22"/>
          <w:lang w:val="es-ES_tradnl"/>
        </w:rPr>
        <w:t xml:space="preserve"> Después de un breve debate se acuerda por la unanimidad de los asistentes aprobar los Estatutos de la </w:t>
      </w:r>
      <w:r w:rsidRPr="000B4C5E">
        <w:rPr>
          <w:rFonts w:ascii="Trebuchet MS" w:hAnsi="Trebuchet MS"/>
          <w:b/>
          <w:spacing w:val="-3"/>
          <w:sz w:val="22"/>
          <w:szCs w:val="22"/>
          <w:lang w:val="es-ES_tradnl"/>
        </w:rPr>
        <w:t xml:space="preserve">FEDERACION DE UNIONES COMUNALES DE ORGANIZACIONES COMUNITARIAS FUNCIONALES "........................................................................." </w:t>
      </w:r>
      <w:r w:rsidRPr="000B4C5E">
        <w:rPr>
          <w:rFonts w:ascii="Trebuchet MS" w:hAnsi="Trebuchet MS"/>
          <w:spacing w:val="-3"/>
          <w:sz w:val="22"/>
          <w:szCs w:val="22"/>
          <w:lang w:val="es-ES_tradnl"/>
        </w:rPr>
        <w:t>que se adjunta</w:t>
      </w:r>
      <w:r w:rsidRPr="000B4C5E">
        <w:rPr>
          <w:rFonts w:ascii="Trebuchet MS" w:hAnsi="Trebuchet MS"/>
          <w:b/>
          <w:spacing w:val="-3"/>
          <w:sz w:val="22"/>
          <w:szCs w:val="22"/>
          <w:lang w:val="es-ES_tradnl"/>
        </w:rPr>
        <w:t xml:space="preserve"> </w:t>
      </w:r>
      <w:r w:rsidRPr="000B4C5E">
        <w:rPr>
          <w:rFonts w:ascii="Trebuchet MS" w:hAnsi="Trebuchet MS"/>
          <w:spacing w:val="-3"/>
          <w:sz w:val="22"/>
          <w:szCs w:val="22"/>
          <w:lang w:val="es-ES_tradnl"/>
        </w:rPr>
        <w:t>a la presente Acta.-</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center" w:pos="4738"/>
        </w:tabs>
        <w:suppressAutoHyphens/>
        <w:jc w:val="both"/>
        <w:rPr>
          <w:rFonts w:ascii="Trebuchet MS" w:hAnsi="Trebuchet MS"/>
          <w:b/>
          <w:spacing w:val="-3"/>
          <w:sz w:val="22"/>
          <w:szCs w:val="22"/>
          <w:lang w:val="es-ES_tradnl"/>
        </w:rPr>
      </w:pPr>
    </w:p>
    <w:p w:rsidR="000B4C5E" w:rsidRPr="000B4C5E" w:rsidRDefault="000B4C5E" w:rsidP="000B4C5E">
      <w:pPr>
        <w:tabs>
          <w:tab w:val="center" w:pos="4738"/>
        </w:tabs>
        <w:suppressAutoHyphens/>
        <w:jc w:val="both"/>
        <w:rPr>
          <w:rFonts w:ascii="Trebuchet MS" w:hAnsi="Trebuchet MS"/>
          <w:b/>
          <w:spacing w:val="-3"/>
          <w:sz w:val="22"/>
          <w:szCs w:val="22"/>
          <w:lang w:val="es-ES_tradnl"/>
        </w:rPr>
      </w:pPr>
    </w:p>
    <w:p w:rsidR="000B4C5E" w:rsidRPr="000B4C5E" w:rsidRDefault="000B4C5E" w:rsidP="000B4C5E">
      <w:pPr>
        <w:tabs>
          <w:tab w:val="center" w:pos="4738"/>
        </w:tabs>
        <w:suppressAutoHyphens/>
        <w:jc w:val="both"/>
        <w:rPr>
          <w:rFonts w:ascii="Trebuchet MS" w:hAnsi="Trebuchet MS"/>
          <w:b/>
          <w:spacing w:val="-3"/>
          <w:sz w:val="22"/>
          <w:szCs w:val="22"/>
          <w:lang w:val="es-ES_tradnl"/>
        </w:rPr>
      </w:pPr>
    </w:p>
    <w:p w:rsidR="000B4C5E" w:rsidRPr="000B4C5E" w:rsidRDefault="000B4C5E" w:rsidP="000B4C5E">
      <w:pPr>
        <w:tabs>
          <w:tab w:val="center" w:pos="4738"/>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ab/>
        <w:t>II.- ELECCION DIRECTORIO PROVISIONAL</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spacing w:val="-3"/>
          <w:sz w:val="22"/>
          <w:szCs w:val="22"/>
          <w:lang w:val="es-ES_tradnl"/>
        </w:rPr>
        <w:tab/>
        <w:t xml:space="preserve">A </w:t>
      </w:r>
      <w:proofErr w:type="gramStart"/>
      <w:r w:rsidRPr="000B4C5E">
        <w:rPr>
          <w:rFonts w:ascii="Trebuchet MS" w:hAnsi="Trebuchet MS"/>
          <w:spacing w:val="-3"/>
          <w:sz w:val="22"/>
          <w:szCs w:val="22"/>
          <w:lang w:val="es-ES_tradnl"/>
        </w:rPr>
        <w:t>continuación</w:t>
      </w:r>
      <w:proofErr w:type="gramEnd"/>
      <w:r w:rsidRPr="000B4C5E">
        <w:rPr>
          <w:rFonts w:ascii="Trebuchet MS" w:hAnsi="Trebuchet MS"/>
          <w:spacing w:val="-3"/>
          <w:sz w:val="22"/>
          <w:szCs w:val="22"/>
          <w:lang w:val="es-ES_tradnl"/>
        </w:rPr>
        <w:t xml:space="preserve"> se procede a elegir el directorio provisional de la </w:t>
      </w:r>
      <w:r w:rsidRPr="000B4C5E">
        <w:rPr>
          <w:rFonts w:ascii="Trebuchet MS" w:hAnsi="Trebuchet MS"/>
          <w:b/>
          <w:spacing w:val="-3"/>
          <w:sz w:val="22"/>
          <w:szCs w:val="22"/>
          <w:lang w:val="es-ES_tradnl"/>
        </w:rPr>
        <w:t>FEDERACION DE UNIONES COMUNALES DE ORGANIZACIONES COMUNITARIAS FUNCIONALES "...........................................</w:t>
      </w:r>
      <w:r>
        <w:rPr>
          <w:rFonts w:ascii="Trebuchet MS" w:hAnsi="Trebuchet MS"/>
          <w:b/>
          <w:spacing w:val="-3"/>
          <w:sz w:val="22"/>
          <w:szCs w:val="22"/>
          <w:lang w:val="es-ES_tradnl"/>
        </w:rPr>
        <w:t>..</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w:t>
      </w:r>
      <w:proofErr w:type="gramStart"/>
      <w:r w:rsidRPr="000B4C5E">
        <w:rPr>
          <w:rFonts w:ascii="Trebuchet MS" w:hAnsi="Trebuchet MS"/>
          <w:b/>
          <w:spacing w:val="-3"/>
          <w:sz w:val="22"/>
          <w:szCs w:val="22"/>
          <w:lang w:val="es-ES_tradnl"/>
        </w:rPr>
        <w:t>…….</w:t>
      </w:r>
      <w:proofErr w:type="gramEnd"/>
      <w:r w:rsidRPr="000B4C5E">
        <w:rPr>
          <w:rFonts w:ascii="Trebuchet MS" w:hAnsi="Trebuchet MS"/>
          <w:b/>
          <w:spacing w:val="-3"/>
          <w:sz w:val="22"/>
          <w:szCs w:val="22"/>
          <w:lang w:val="es-ES_tradnl"/>
        </w:rPr>
        <w:t>.",</w:t>
      </w:r>
      <w:r w:rsidRPr="000B4C5E">
        <w:rPr>
          <w:rFonts w:ascii="Trebuchet MS" w:hAnsi="Trebuchet MS"/>
          <w:spacing w:val="-3"/>
          <w:sz w:val="22"/>
          <w:szCs w:val="22"/>
          <w:lang w:val="es-ES_tradnl"/>
        </w:rPr>
        <w:t xml:space="preserve"> el cual permanecerá en funciones hasta la elección del directorio definitivo</w:t>
      </w:r>
      <w:r w:rsidRPr="000B4C5E">
        <w:rPr>
          <w:rFonts w:ascii="Trebuchet MS" w:hAnsi="Trebuchet MS"/>
          <w:b/>
          <w:spacing w:val="-3"/>
          <w:sz w:val="22"/>
          <w:szCs w:val="22"/>
          <w:lang w:val="es-ES_tradnl"/>
        </w:rPr>
        <w:t>.-</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ab/>
        <w:t>De acuerdo a la votación efectuada las siguientes 5 personas obtienen las más altas mayorías:</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tbl>
      <w:tblPr>
        <w:tblW w:w="10206" w:type="dxa"/>
        <w:tblInd w:w="12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120" w:type="dxa"/>
          <w:right w:w="120" w:type="dxa"/>
        </w:tblCellMar>
        <w:tblLook w:val="0000" w:firstRow="0" w:lastRow="0" w:firstColumn="0" w:lastColumn="0" w:noHBand="0" w:noVBand="0"/>
      </w:tblPr>
      <w:tblGrid>
        <w:gridCol w:w="4678"/>
        <w:gridCol w:w="2792"/>
        <w:gridCol w:w="2736"/>
      </w:tblGrid>
      <w:tr w:rsidR="000B4C5E" w:rsidRPr="000B4C5E" w:rsidTr="000B4C5E">
        <w:tc>
          <w:tcPr>
            <w:tcW w:w="4678"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0B4C5E">
              <w:rPr>
                <w:rFonts w:ascii="Trebuchet MS" w:hAnsi="Trebuchet MS"/>
                <w:b/>
                <w:spacing w:val="-3"/>
                <w:sz w:val="22"/>
                <w:szCs w:val="22"/>
                <w:lang w:val="es-ES_tradnl"/>
              </w:rPr>
              <w:fldChar w:fldCharType="begin"/>
            </w:r>
            <w:r w:rsidRPr="000B4C5E">
              <w:rPr>
                <w:rFonts w:ascii="Trebuchet MS" w:hAnsi="Trebuchet MS"/>
                <w:b/>
                <w:spacing w:val="-3"/>
                <w:sz w:val="22"/>
                <w:szCs w:val="22"/>
                <w:lang w:val="es-ES_tradnl"/>
              </w:rPr>
              <w:instrText xml:space="preserve">PRIVATE </w:instrText>
            </w:r>
            <w:r w:rsidRPr="000B4C5E">
              <w:rPr>
                <w:rFonts w:ascii="Trebuchet MS" w:hAnsi="Trebuchet MS"/>
                <w:b/>
                <w:spacing w:val="-3"/>
                <w:sz w:val="22"/>
                <w:szCs w:val="22"/>
                <w:lang w:val="es-ES_tradnl"/>
              </w:rPr>
              <w:fldChar w:fldCharType="end"/>
            </w:r>
            <w:r w:rsidRPr="000B4C5E">
              <w:rPr>
                <w:rFonts w:ascii="Trebuchet MS" w:hAnsi="Trebuchet MS"/>
                <w:b/>
                <w:spacing w:val="-3"/>
                <w:sz w:val="22"/>
                <w:szCs w:val="22"/>
                <w:lang w:val="es-ES_tradnl"/>
              </w:rPr>
              <w:t>NOMBRE</w:t>
            </w:r>
          </w:p>
        </w:tc>
        <w:tc>
          <w:tcPr>
            <w:tcW w:w="2792" w:type="dxa"/>
          </w:tcPr>
          <w:p w:rsidR="000B4C5E" w:rsidRPr="000B4C5E" w:rsidRDefault="000B4C5E" w:rsidP="000B4C5E">
            <w:pPr>
              <w:tabs>
                <w:tab w:val="left" w:pos="-1440"/>
                <w:tab w:val="left" w:pos="-720"/>
                <w:tab w:val="left" w:pos="0"/>
                <w:tab w:val="left" w:pos="1008"/>
                <w:tab w:val="left" w:pos="4464"/>
              </w:tabs>
              <w:suppressAutoHyphens/>
              <w:spacing w:before="90" w:after="54"/>
              <w:jc w:val="center"/>
              <w:rPr>
                <w:rFonts w:ascii="Trebuchet MS" w:hAnsi="Trebuchet MS"/>
                <w:b/>
                <w:spacing w:val="-3"/>
                <w:sz w:val="22"/>
                <w:szCs w:val="22"/>
                <w:lang w:val="es-ES_tradnl"/>
              </w:rPr>
            </w:pPr>
            <w:r w:rsidRPr="000B4C5E">
              <w:rPr>
                <w:rFonts w:ascii="Trebuchet MS" w:hAnsi="Trebuchet MS"/>
                <w:b/>
                <w:spacing w:val="-3"/>
                <w:sz w:val="22"/>
                <w:szCs w:val="22"/>
                <w:lang w:val="es-ES_tradnl"/>
              </w:rPr>
              <w:t>UNION COMUNAL DE ORGANIZACIÓN COMUNITARIA</w:t>
            </w:r>
          </w:p>
        </w:tc>
        <w:tc>
          <w:tcPr>
            <w:tcW w:w="2736" w:type="dxa"/>
          </w:tcPr>
          <w:p w:rsidR="000B4C5E" w:rsidRPr="000B4C5E" w:rsidRDefault="000B4C5E" w:rsidP="000B4C5E">
            <w:pPr>
              <w:tabs>
                <w:tab w:val="left" w:pos="-1440"/>
                <w:tab w:val="left" w:pos="-720"/>
                <w:tab w:val="left" w:pos="0"/>
                <w:tab w:val="left" w:pos="1008"/>
                <w:tab w:val="left" w:pos="4464"/>
              </w:tabs>
              <w:suppressAutoHyphens/>
              <w:spacing w:before="90" w:after="54"/>
              <w:jc w:val="center"/>
              <w:rPr>
                <w:rFonts w:ascii="Trebuchet MS" w:hAnsi="Trebuchet MS"/>
                <w:b/>
                <w:spacing w:val="-3"/>
                <w:sz w:val="22"/>
                <w:szCs w:val="22"/>
                <w:lang w:val="es-ES_tradnl"/>
              </w:rPr>
            </w:pPr>
            <w:r w:rsidRPr="000B4C5E">
              <w:rPr>
                <w:rFonts w:ascii="Trebuchet MS" w:hAnsi="Trebuchet MS"/>
                <w:b/>
                <w:spacing w:val="-3"/>
                <w:sz w:val="22"/>
                <w:szCs w:val="22"/>
                <w:lang w:val="es-ES_tradnl"/>
              </w:rPr>
              <w:t>Nº DE VOTOS</w:t>
            </w:r>
          </w:p>
        </w:tc>
      </w:tr>
      <w:tr w:rsidR="000B4C5E" w:rsidRPr="000B4C5E" w:rsidTr="000B4C5E">
        <w:tc>
          <w:tcPr>
            <w:tcW w:w="4678"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0B4C5E">
              <w:rPr>
                <w:rFonts w:ascii="Trebuchet MS" w:hAnsi="Trebuchet MS"/>
                <w:b/>
                <w:spacing w:val="-3"/>
                <w:sz w:val="22"/>
                <w:szCs w:val="22"/>
                <w:lang w:val="es-ES_tradnl"/>
              </w:rPr>
              <w:t xml:space="preserve">1.-                      </w:t>
            </w:r>
          </w:p>
        </w:tc>
        <w:tc>
          <w:tcPr>
            <w:tcW w:w="2792"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736"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0B4C5E" w:rsidRPr="000B4C5E" w:rsidTr="000B4C5E">
        <w:tc>
          <w:tcPr>
            <w:tcW w:w="4678"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0B4C5E">
              <w:rPr>
                <w:rFonts w:ascii="Trebuchet MS" w:hAnsi="Trebuchet MS"/>
                <w:b/>
                <w:spacing w:val="-3"/>
                <w:sz w:val="22"/>
                <w:szCs w:val="22"/>
                <w:lang w:val="es-ES_tradnl"/>
              </w:rPr>
              <w:t>2.-</w:t>
            </w:r>
          </w:p>
        </w:tc>
        <w:tc>
          <w:tcPr>
            <w:tcW w:w="2792"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736"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0B4C5E" w:rsidRPr="000B4C5E" w:rsidTr="000B4C5E">
        <w:tc>
          <w:tcPr>
            <w:tcW w:w="4678"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0B4C5E">
              <w:rPr>
                <w:rFonts w:ascii="Trebuchet MS" w:hAnsi="Trebuchet MS"/>
                <w:b/>
                <w:spacing w:val="-3"/>
                <w:sz w:val="22"/>
                <w:szCs w:val="22"/>
                <w:lang w:val="es-ES_tradnl"/>
              </w:rPr>
              <w:t>3.-</w:t>
            </w:r>
          </w:p>
        </w:tc>
        <w:tc>
          <w:tcPr>
            <w:tcW w:w="2792"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736"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0B4C5E" w:rsidRPr="000B4C5E" w:rsidTr="000B4C5E">
        <w:tc>
          <w:tcPr>
            <w:tcW w:w="4678"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0B4C5E">
              <w:rPr>
                <w:rFonts w:ascii="Trebuchet MS" w:hAnsi="Trebuchet MS"/>
                <w:b/>
                <w:spacing w:val="-3"/>
                <w:sz w:val="22"/>
                <w:szCs w:val="22"/>
                <w:lang w:val="es-ES_tradnl"/>
              </w:rPr>
              <w:t>4.-</w:t>
            </w:r>
          </w:p>
        </w:tc>
        <w:tc>
          <w:tcPr>
            <w:tcW w:w="2792"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736"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0B4C5E" w:rsidRPr="000B4C5E" w:rsidTr="000B4C5E">
        <w:tc>
          <w:tcPr>
            <w:tcW w:w="4678"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0B4C5E">
              <w:rPr>
                <w:rFonts w:ascii="Trebuchet MS" w:hAnsi="Trebuchet MS"/>
                <w:b/>
                <w:spacing w:val="-3"/>
                <w:sz w:val="22"/>
                <w:szCs w:val="22"/>
                <w:lang w:val="es-ES_tradnl"/>
              </w:rPr>
              <w:t>5.-</w:t>
            </w:r>
          </w:p>
        </w:tc>
        <w:tc>
          <w:tcPr>
            <w:tcW w:w="2792"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736" w:type="dxa"/>
          </w:tcPr>
          <w:p w:rsidR="000B4C5E" w:rsidRPr="000B4C5E" w:rsidRDefault="000B4C5E" w:rsidP="000B4C5E">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bl>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roofErr w:type="spellStart"/>
      <w:r w:rsidRPr="000B4C5E">
        <w:rPr>
          <w:rFonts w:ascii="Trebuchet MS" w:hAnsi="Trebuchet MS"/>
          <w:b/>
          <w:spacing w:val="-3"/>
          <w:sz w:val="22"/>
          <w:szCs w:val="22"/>
          <w:lang w:val="es-ES_tradnl"/>
        </w:rPr>
        <w:t>lII</w:t>
      </w:r>
      <w:proofErr w:type="spellEnd"/>
      <w:r w:rsidRPr="000B4C5E">
        <w:rPr>
          <w:rFonts w:ascii="Trebuchet MS" w:hAnsi="Trebuchet MS"/>
          <w:b/>
          <w:spacing w:val="-3"/>
          <w:sz w:val="22"/>
          <w:szCs w:val="22"/>
          <w:lang w:val="es-ES_tradnl"/>
        </w:rPr>
        <w:t>.- ELECCION COMISION ELECTORAL PROVISIONAL</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Se procede a elegir a los miembros de la Comisión Electoral Provisional para la elección del Directorio Definitivo.   De acuerdo a la votación efectuada las siguientes 3 personas obtienen las más altas mayorías:</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ab/>
      </w:r>
      <w:r w:rsidRPr="000B4C5E">
        <w:rPr>
          <w:rFonts w:ascii="Trebuchet MS" w:hAnsi="Trebuchet MS"/>
          <w:b/>
          <w:spacing w:val="-3"/>
          <w:sz w:val="22"/>
          <w:szCs w:val="22"/>
          <w:u w:val="single"/>
          <w:lang w:val="es-ES_tradnl"/>
        </w:rPr>
        <w:t>NOMBRE</w:t>
      </w:r>
      <w:r w:rsidRPr="000B4C5E">
        <w:rPr>
          <w:rFonts w:ascii="Trebuchet MS" w:hAnsi="Trebuchet MS"/>
          <w:b/>
          <w:spacing w:val="-3"/>
          <w:sz w:val="22"/>
          <w:szCs w:val="22"/>
          <w:lang w:val="es-ES_tradnl"/>
        </w:rPr>
        <w:tab/>
        <w:t xml:space="preserve">             </w:t>
      </w:r>
      <w:r w:rsidRPr="000B4C5E">
        <w:rPr>
          <w:rFonts w:ascii="Trebuchet MS" w:hAnsi="Trebuchet MS"/>
          <w:b/>
          <w:spacing w:val="-3"/>
          <w:sz w:val="22"/>
          <w:szCs w:val="22"/>
          <w:u w:val="single"/>
          <w:lang w:val="es-ES_tradnl"/>
        </w:rPr>
        <w:t>Nº DE VOTOS</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ab/>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1.-</w:t>
      </w:r>
      <w:r w:rsidRPr="000B4C5E">
        <w:rPr>
          <w:rFonts w:ascii="Trebuchet MS" w:hAnsi="Trebuchet MS"/>
          <w:b/>
          <w:spacing w:val="-3"/>
          <w:sz w:val="22"/>
          <w:szCs w:val="22"/>
          <w:lang w:val="es-ES_tradnl"/>
        </w:rPr>
        <w:tab/>
        <w:t>...........................................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 xml:space="preserve">2.- </w:t>
      </w:r>
      <w:r w:rsidRPr="000B4C5E">
        <w:rPr>
          <w:rFonts w:ascii="Trebuchet MS" w:hAnsi="Trebuchet MS"/>
          <w:b/>
          <w:spacing w:val="-3"/>
          <w:sz w:val="22"/>
          <w:szCs w:val="22"/>
          <w:lang w:val="es-ES_tradnl"/>
        </w:rPr>
        <w:tab/>
        <w:t>...........................................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 xml:space="preserve">3.-    </w:t>
      </w:r>
      <w:r w:rsidRPr="000B4C5E">
        <w:rPr>
          <w:rFonts w:ascii="Trebuchet MS" w:hAnsi="Trebuchet MS"/>
          <w:b/>
          <w:spacing w:val="-3"/>
          <w:sz w:val="22"/>
          <w:szCs w:val="22"/>
          <w:lang w:val="es-ES_tradnl"/>
        </w:rPr>
        <w:tab/>
        <w:t>...........................................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580910" w:rsidRDefault="00580910"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580910" w:rsidRPr="000B4C5E" w:rsidRDefault="00580910"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right"/>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right"/>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center" w:pos="4738"/>
        </w:tabs>
        <w:suppressAutoHyphens/>
        <w:jc w:val="center"/>
        <w:rPr>
          <w:rFonts w:ascii="Trebuchet MS" w:hAnsi="Trebuchet MS"/>
          <w:b/>
          <w:spacing w:val="-3"/>
          <w:sz w:val="22"/>
          <w:szCs w:val="22"/>
          <w:lang w:val="es-ES_tradnl"/>
        </w:rPr>
      </w:pPr>
      <w:r w:rsidRPr="000B4C5E">
        <w:rPr>
          <w:rFonts w:ascii="Trebuchet MS" w:hAnsi="Trebuchet MS"/>
          <w:b/>
          <w:spacing w:val="-3"/>
          <w:sz w:val="22"/>
          <w:szCs w:val="22"/>
          <w:lang w:val="es-ES_tradnl"/>
        </w:rPr>
        <w:t>IV.- ELECCION COMISION FISCALIZADORA DE FINANZAS PROVISORIA</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Se procede a elegir a los miembros de la Comisión Fiscalizadora de Finanzas Provisoria.  De acuerdo a la votación efectuada las siguientes 3 personas obtienen las más altas mayorías:</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ab/>
      </w:r>
      <w:r w:rsidRPr="000B4C5E">
        <w:rPr>
          <w:rFonts w:ascii="Trebuchet MS" w:hAnsi="Trebuchet MS"/>
          <w:b/>
          <w:spacing w:val="-3"/>
          <w:sz w:val="22"/>
          <w:szCs w:val="22"/>
          <w:u w:val="single"/>
          <w:lang w:val="es-ES_tradnl"/>
        </w:rPr>
        <w:t>NOMBRE</w:t>
      </w:r>
      <w:r w:rsidRPr="000B4C5E">
        <w:rPr>
          <w:rFonts w:ascii="Trebuchet MS" w:hAnsi="Trebuchet MS"/>
          <w:b/>
          <w:spacing w:val="-3"/>
          <w:sz w:val="22"/>
          <w:szCs w:val="22"/>
          <w:lang w:val="es-ES_tradnl"/>
        </w:rPr>
        <w:tab/>
        <w:t xml:space="preserve">             </w:t>
      </w:r>
      <w:r w:rsidRPr="000B4C5E">
        <w:rPr>
          <w:rFonts w:ascii="Trebuchet MS" w:hAnsi="Trebuchet MS"/>
          <w:b/>
          <w:spacing w:val="-3"/>
          <w:sz w:val="22"/>
          <w:szCs w:val="22"/>
          <w:u w:val="single"/>
          <w:lang w:val="es-ES_tradnl"/>
        </w:rPr>
        <w:t>Nº DE VOTOS</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ab/>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1.-</w:t>
      </w:r>
      <w:r w:rsidRPr="000B4C5E">
        <w:rPr>
          <w:rFonts w:ascii="Trebuchet MS" w:hAnsi="Trebuchet MS"/>
          <w:b/>
          <w:spacing w:val="-3"/>
          <w:sz w:val="22"/>
          <w:szCs w:val="22"/>
          <w:lang w:val="es-ES_tradnl"/>
        </w:rPr>
        <w:tab/>
        <w:t>...........................................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 xml:space="preserve">2.- </w:t>
      </w:r>
      <w:r w:rsidRPr="000B4C5E">
        <w:rPr>
          <w:rFonts w:ascii="Trebuchet MS" w:hAnsi="Trebuchet MS"/>
          <w:b/>
          <w:spacing w:val="-3"/>
          <w:sz w:val="22"/>
          <w:szCs w:val="22"/>
          <w:lang w:val="es-ES_tradnl"/>
        </w:rPr>
        <w:tab/>
        <w:t>...........................................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0B4C5E">
        <w:rPr>
          <w:rFonts w:ascii="Trebuchet MS" w:hAnsi="Trebuchet MS"/>
          <w:b/>
          <w:spacing w:val="-3"/>
          <w:sz w:val="22"/>
          <w:szCs w:val="22"/>
          <w:lang w:val="es-ES_tradnl"/>
        </w:rPr>
        <w:t xml:space="preserve">3.-    </w:t>
      </w:r>
      <w:r w:rsidRPr="000B4C5E">
        <w:rPr>
          <w:rFonts w:ascii="Trebuchet MS" w:hAnsi="Trebuchet MS"/>
          <w:b/>
          <w:spacing w:val="-3"/>
          <w:sz w:val="22"/>
          <w:szCs w:val="22"/>
          <w:lang w:val="es-ES_tradnl"/>
        </w:rPr>
        <w:tab/>
        <w:t>...........................................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center" w:pos="4738"/>
        </w:tabs>
        <w:suppressAutoHyphens/>
        <w:jc w:val="center"/>
        <w:rPr>
          <w:rFonts w:ascii="Trebuchet MS" w:hAnsi="Trebuchet MS"/>
          <w:b/>
          <w:spacing w:val="-3"/>
          <w:sz w:val="22"/>
          <w:szCs w:val="22"/>
          <w:lang w:val="es-ES_tradnl"/>
        </w:rPr>
      </w:pPr>
      <w:r w:rsidRPr="000B4C5E">
        <w:rPr>
          <w:rFonts w:ascii="Trebuchet MS" w:hAnsi="Trebuchet MS"/>
          <w:b/>
          <w:spacing w:val="-3"/>
          <w:sz w:val="22"/>
          <w:szCs w:val="22"/>
          <w:lang w:val="es-ES_tradnl"/>
        </w:rPr>
        <w:t>V.- APROBACION DEL ACTA</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ab/>
        <w:t>Por la unanimidad de los presentes se acuerda que el Acta sea firmada por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...................................(tres </w:t>
      </w:r>
      <w:proofErr w:type="spellStart"/>
      <w:r w:rsidRPr="000B4C5E">
        <w:rPr>
          <w:rFonts w:ascii="Trebuchet MS" w:hAnsi="Trebuchet MS"/>
          <w:spacing w:val="-3"/>
          <w:sz w:val="22"/>
          <w:szCs w:val="22"/>
          <w:lang w:val="es-ES_tradnl"/>
        </w:rPr>
        <w:t>asambleistas</w:t>
      </w:r>
      <w:proofErr w:type="spellEnd"/>
      <w:r w:rsidRPr="000B4C5E">
        <w:rPr>
          <w:rFonts w:ascii="Trebuchet MS" w:hAnsi="Trebuchet MS"/>
          <w:spacing w:val="-3"/>
          <w:sz w:val="22"/>
          <w:szCs w:val="22"/>
          <w:lang w:val="es-ES_tradnl"/>
        </w:rPr>
        <w:t>), por................................................................</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........................................................................................................(dos Directores, del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Directorio Provisional) y por.............................................................................................. </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 xml:space="preserve">...........................................Notario, con cuyas firmas quedará aprobada el </w:t>
      </w:r>
      <w:proofErr w:type="gramStart"/>
      <w:r w:rsidRPr="000B4C5E">
        <w:rPr>
          <w:rFonts w:ascii="Trebuchet MS" w:hAnsi="Trebuchet MS"/>
          <w:spacing w:val="-3"/>
          <w:sz w:val="22"/>
          <w:szCs w:val="22"/>
          <w:lang w:val="es-ES_tradnl"/>
        </w:rPr>
        <w:t>Acta.-</w:t>
      </w:r>
      <w:proofErr w:type="gramEnd"/>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ab/>
      </w:r>
      <w:proofErr w:type="gramStart"/>
      <w:r w:rsidRPr="000B4C5E">
        <w:rPr>
          <w:rFonts w:ascii="Trebuchet MS" w:hAnsi="Trebuchet MS"/>
          <w:spacing w:val="-3"/>
          <w:sz w:val="22"/>
          <w:szCs w:val="22"/>
          <w:lang w:val="es-ES_tradnl"/>
        </w:rPr>
        <w:t>Asimismo  se</w:t>
      </w:r>
      <w:proofErr w:type="gramEnd"/>
      <w:r w:rsidRPr="000B4C5E">
        <w:rPr>
          <w:rFonts w:ascii="Trebuchet MS" w:hAnsi="Trebuchet MS"/>
          <w:spacing w:val="-3"/>
          <w:sz w:val="22"/>
          <w:szCs w:val="22"/>
          <w:lang w:val="es-ES_tradnl"/>
        </w:rPr>
        <w:t xml:space="preserve">  acuerda  facultar    al  Director don.....................................................</w:t>
      </w: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B4C5E" w:rsidRPr="000B4C5E" w:rsidRDefault="000B4C5E" w:rsidP="000B4C5E">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0B4C5E">
        <w:rPr>
          <w:rFonts w:ascii="Trebuchet MS" w:hAnsi="Trebuchet MS"/>
          <w:spacing w:val="-3"/>
          <w:sz w:val="22"/>
          <w:szCs w:val="22"/>
          <w:lang w:val="es-ES_tradnl"/>
        </w:rPr>
        <w:t>.............................o al Director</w:t>
      </w:r>
      <w:r w:rsidRPr="000B4C5E">
        <w:rPr>
          <w:rFonts w:ascii="Trebuchet MS" w:hAnsi="Trebuchet MS"/>
          <w:b/>
          <w:spacing w:val="-3"/>
          <w:sz w:val="22"/>
          <w:szCs w:val="22"/>
          <w:lang w:val="es-ES_tradnl"/>
        </w:rPr>
        <w:t xml:space="preserve"> </w:t>
      </w:r>
      <w:r w:rsidRPr="000B4C5E">
        <w:rPr>
          <w:rFonts w:ascii="Trebuchet MS" w:hAnsi="Trebuchet MS"/>
          <w:spacing w:val="-3"/>
          <w:sz w:val="22"/>
          <w:szCs w:val="22"/>
          <w:lang w:val="es-ES_tradnl"/>
        </w:rPr>
        <w:t xml:space="preserve">don …………....................................................................., </w:t>
      </w:r>
    </w:p>
    <w:p w:rsidR="000B4C5E" w:rsidRDefault="000B4C5E" w:rsidP="000B4C5E">
      <w:pPr>
        <w:pStyle w:val="Ttulo1"/>
        <w:jc w:val="both"/>
        <w:rPr>
          <w:rFonts w:ascii="Trebuchet MS" w:hAnsi="Trebuchet MS"/>
          <w:b w:val="0"/>
          <w:bCs w:val="0"/>
          <w:spacing w:val="-3"/>
          <w:sz w:val="22"/>
          <w:szCs w:val="22"/>
          <w:lang w:val="es-ES_tradnl"/>
        </w:rPr>
      </w:pPr>
      <w:r w:rsidRPr="000B4C5E">
        <w:rPr>
          <w:rFonts w:ascii="Trebuchet MS" w:hAnsi="Trebuchet MS"/>
          <w:b w:val="0"/>
          <w:bCs w:val="0"/>
          <w:spacing w:val="-3"/>
          <w:sz w:val="22"/>
          <w:szCs w:val="22"/>
          <w:lang w:val="es-ES_tradnl"/>
        </w:rPr>
        <w:t xml:space="preserve">para que cualquiera de los dos indistintamente proceda a depositar una copia de esta Acta en la Secretaría Municipal de la I. Municipalidad de Providencia, dentro de un plazo de 30 días contados desde esta fecha, para su aprobación en conformidad a lo previsto en el Art. 8 de la Ley Nº 19.418, facultándolo, además, para aceptar las modificaciones de los Estatutos que la autoridad competente estime necesario o conveniente </w:t>
      </w:r>
      <w:proofErr w:type="gramStart"/>
      <w:r w:rsidRPr="000B4C5E">
        <w:rPr>
          <w:rFonts w:ascii="Trebuchet MS" w:hAnsi="Trebuchet MS"/>
          <w:b w:val="0"/>
          <w:bCs w:val="0"/>
          <w:spacing w:val="-3"/>
          <w:sz w:val="22"/>
          <w:szCs w:val="22"/>
          <w:lang w:val="es-ES_tradnl"/>
        </w:rPr>
        <w:t>introducirles.-</w:t>
      </w:r>
      <w:proofErr w:type="gramEnd"/>
    </w:p>
    <w:p w:rsidR="00FC7225" w:rsidRDefault="00FC7225" w:rsidP="00FC7225">
      <w:pPr>
        <w:rPr>
          <w:lang w:val="es-ES_tradnl"/>
        </w:rPr>
      </w:pPr>
    </w:p>
    <w:p w:rsidR="00FC7225" w:rsidRDefault="00FC7225" w:rsidP="00FC7225">
      <w:pPr>
        <w:rPr>
          <w:lang w:val="es-ES_tradnl"/>
        </w:rPr>
      </w:pPr>
    </w:p>
    <w:p w:rsidR="00FC7225" w:rsidRDefault="00FC7225" w:rsidP="00FC7225">
      <w:pPr>
        <w:rPr>
          <w:lang w:val="es-ES_tradnl"/>
        </w:rPr>
      </w:pPr>
    </w:p>
    <w:p w:rsidR="00FC7225" w:rsidRDefault="00FC7225" w:rsidP="00FC7225">
      <w:pPr>
        <w:rPr>
          <w:lang w:val="es-ES_tradnl"/>
        </w:rPr>
      </w:pPr>
    </w:p>
    <w:p w:rsidR="00FC7225" w:rsidRDefault="00FC7225" w:rsidP="00FC7225">
      <w:pPr>
        <w:rPr>
          <w:lang w:val="es-ES_tradnl"/>
        </w:rPr>
      </w:pPr>
    </w:p>
    <w:p w:rsidR="00FC7225" w:rsidRDefault="00FC7225" w:rsidP="00FC7225">
      <w:pPr>
        <w:rPr>
          <w:lang w:val="es-ES_tradnl"/>
        </w:rPr>
      </w:pPr>
    </w:p>
    <w:p w:rsidR="00FC7225" w:rsidRPr="00FC7225" w:rsidRDefault="00FC7225" w:rsidP="00FC7225">
      <w:pPr>
        <w:keepNext/>
        <w:spacing w:before="240" w:after="60"/>
        <w:jc w:val="center"/>
        <w:outlineLvl w:val="1"/>
        <w:rPr>
          <w:rFonts w:ascii="Trebuchet MS" w:hAnsi="Trebuchet MS"/>
          <w:b/>
          <w:bCs/>
          <w:iCs/>
          <w:sz w:val="22"/>
          <w:szCs w:val="22"/>
        </w:rPr>
      </w:pPr>
    </w:p>
    <w:p w:rsidR="00FC7225" w:rsidRPr="00FC7225" w:rsidRDefault="00FC7225" w:rsidP="00FC7225">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1A6A16" w:rsidRDefault="001A6A16" w:rsidP="00FC7225">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sectPr w:rsidR="001A6A16" w:rsidSect="00105313">
          <w:headerReference w:type="default" r:id="rId8"/>
          <w:footerReference w:type="default" r:id="rId9"/>
          <w:pgSz w:w="12242" w:h="18722" w:code="293"/>
          <w:pgMar w:top="851" w:right="1082" w:bottom="1531" w:left="1134" w:header="1417" w:footer="1417" w:gutter="0"/>
          <w:cols w:space="708"/>
          <w:titlePg/>
          <w:docGrid w:linePitch="360"/>
        </w:sectPr>
      </w:pPr>
    </w:p>
    <w:p w:rsidR="00FC7225" w:rsidRPr="00FC7225" w:rsidRDefault="00FC7225" w:rsidP="00FC7225">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704CF" w:rsidRDefault="009704CF" w:rsidP="001A6A16">
      <w:pPr>
        <w:keepNext/>
        <w:jc w:val="center"/>
        <w:outlineLvl w:val="0"/>
        <w:rPr>
          <w:rFonts w:ascii="Trebuchet MS" w:hAnsi="Trebuchet MS"/>
          <w:b/>
          <w:bCs/>
          <w:sz w:val="28"/>
          <w:szCs w:val="28"/>
        </w:rPr>
      </w:pPr>
    </w:p>
    <w:p w:rsidR="001A6A16" w:rsidRPr="00FC7225" w:rsidRDefault="001A6A16" w:rsidP="001A6A16">
      <w:pPr>
        <w:keepNext/>
        <w:jc w:val="center"/>
        <w:outlineLvl w:val="0"/>
        <w:rPr>
          <w:rFonts w:ascii="Trebuchet MS" w:hAnsi="Trebuchet MS"/>
          <w:b/>
          <w:bCs/>
          <w:sz w:val="28"/>
          <w:szCs w:val="28"/>
        </w:rPr>
      </w:pPr>
      <w:r w:rsidRPr="00FC7225">
        <w:rPr>
          <w:rFonts w:ascii="Trebuchet MS" w:hAnsi="Trebuchet MS"/>
          <w:b/>
          <w:bCs/>
          <w:sz w:val="28"/>
          <w:szCs w:val="28"/>
        </w:rPr>
        <w:t>ESTATUTO TIPO PARA</w:t>
      </w:r>
    </w:p>
    <w:p w:rsidR="001A6A16" w:rsidRDefault="001A6A16" w:rsidP="001A6A16">
      <w:pPr>
        <w:tabs>
          <w:tab w:val="center" w:pos="4738"/>
        </w:tabs>
        <w:suppressAutoHyphens/>
        <w:ind w:right="143"/>
        <w:jc w:val="center"/>
        <w:rPr>
          <w:rFonts w:ascii="Trebuchet MS" w:hAnsi="Trebuchet MS"/>
          <w:b/>
          <w:bCs/>
          <w:iCs/>
          <w:sz w:val="28"/>
          <w:szCs w:val="28"/>
        </w:rPr>
      </w:pPr>
      <w:r w:rsidRPr="00FC7225">
        <w:rPr>
          <w:rFonts w:ascii="Trebuchet MS" w:hAnsi="Trebuchet MS"/>
          <w:b/>
          <w:bCs/>
          <w:iCs/>
          <w:sz w:val="28"/>
          <w:szCs w:val="28"/>
        </w:rPr>
        <w:t>FEDERACION DE UNIONES COMUNALES DE ORGANIZACIONES COMUNITARIAS FUNCIONALES</w:t>
      </w:r>
    </w:p>
    <w:p w:rsidR="001A6A16" w:rsidRDefault="001A6A16" w:rsidP="001A6A16">
      <w:pPr>
        <w:tabs>
          <w:tab w:val="center" w:pos="4738"/>
        </w:tabs>
        <w:suppressAutoHyphens/>
        <w:ind w:right="143"/>
        <w:jc w:val="center"/>
        <w:rPr>
          <w:rFonts w:ascii="Trebuchet MS" w:hAnsi="Trebuchet MS"/>
          <w:b/>
          <w:bCs/>
          <w:iCs/>
          <w:sz w:val="28"/>
          <w:szCs w:val="28"/>
        </w:rPr>
      </w:pPr>
    </w:p>
    <w:p w:rsidR="001A6A16" w:rsidRDefault="001A6A16" w:rsidP="001A6A16">
      <w:pPr>
        <w:tabs>
          <w:tab w:val="center" w:pos="4738"/>
        </w:tabs>
        <w:suppressAutoHyphens/>
        <w:ind w:right="143"/>
        <w:jc w:val="center"/>
        <w:rPr>
          <w:rFonts w:ascii="Trebuchet MS" w:hAnsi="Trebuchet MS"/>
          <w:b/>
          <w:spacing w:val="-3"/>
          <w:sz w:val="22"/>
          <w:szCs w:val="22"/>
          <w:lang w:val="es-ES_tradnl"/>
        </w:rPr>
      </w:pPr>
    </w:p>
    <w:p w:rsidR="00FC7225" w:rsidRPr="00FC7225" w:rsidRDefault="00FC7225" w:rsidP="001A6A16">
      <w:pPr>
        <w:tabs>
          <w:tab w:val="center" w:pos="4738"/>
        </w:tabs>
        <w:suppressAutoHyphens/>
        <w:ind w:right="143"/>
        <w:jc w:val="center"/>
        <w:rPr>
          <w:rFonts w:ascii="Trebuchet MS" w:hAnsi="Trebuchet MS"/>
          <w:b/>
          <w:spacing w:val="-3"/>
          <w:sz w:val="22"/>
          <w:szCs w:val="22"/>
          <w:lang w:val="es-ES_tradnl"/>
        </w:rPr>
      </w:pPr>
      <w:r w:rsidRPr="00FC7225">
        <w:rPr>
          <w:rFonts w:ascii="Trebuchet MS" w:hAnsi="Trebuchet MS"/>
          <w:b/>
          <w:spacing w:val="-3"/>
          <w:sz w:val="22"/>
          <w:szCs w:val="22"/>
          <w:lang w:val="es-ES_tradnl"/>
        </w:rPr>
        <w:t>T I T U L O   I</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DENOMINACION, OBJETO Y DOMICILIO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b/>
      </w:r>
      <w:r w:rsidRPr="00FC7225">
        <w:rPr>
          <w:rFonts w:ascii="Trebuchet MS" w:hAnsi="Trebuchet MS"/>
          <w:spacing w:val="-3"/>
          <w:sz w:val="22"/>
          <w:szCs w:val="22"/>
          <w:lang w:val="es-ES_tradnl"/>
        </w:rPr>
        <w:tab/>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1º</w:t>
      </w:r>
      <w:r w:rsidRPr="00FC7225">
        <w:rPr>
          <w:rFonts w:ascii="Trebuchet MS" w:hAnsi="Trebuchet MS"/>
          <w:spacing w:val="-3"/>
          <w:sz w:val="22"/>
          <w:szCs w:val="22"/>
          <w:lang w:val="es-ES_tradnl"/>
        </w:rPr>
        <w:t xml:space="preserve">: </w:t>
      </w:r>
      <w:proofErr w:type="spellStart"/>
      <w:r w:rsidRPr="00FC7225">
        <w:rPr>
          <w:rFonts w:ascii="Trebuchet MS" w:hAnsi="Trebuchet MS"/>
          <w:spacing w:val="-3"/>
          <w:sz w:val="22"/>
          <w:szCs w:val="22"/>
          <w:lang w:val="es-ES_tradnl"/>
        </w:rPr>
        <w:t>Constitúyese</w:t>
      </w:r>
      <w:proofErr w:type="spellEnd"/>
      <w:r w:rsidRPr="00FC7225">
        <w:rPr>
          <w:rFonts w:ascii="Trebuchet MS" w:hAnsi="Trebuchet MS"/>
          <w:spacing w:val="-3"/>
          <w:sz w:val="22"/>
          <w:szCs w:val="22"/>
          <w:lang w:val="es-ES_tradnl"/>
        </w:rPr>
        <w:t xml:space="preserve"> una organización comunitaria funcional, de duración indefinida regida por la Ley Nº19.418, denominada </w:t>
      </w:r>
      <w:r w:rsidRPr="00FC7225">
        <w:rPr>
          <w:rFonts w:ascii="Trebuchet MS" w:hAnsi="Trebuchet MS"/>
          <w:b/>
          <w:spacing w:val="-3"/>
          <w:sz w:val="22"/>
          <w:szCs w:val="22"/>
          <w:lang w:val="es-ES_tradnl"/>
        </w:rPr>
        <w:t>FEDERACION DE</w:t>
      </w:r>
      <w:r w:rsidRPr="00FC7225">
        <w:rPr>
          <w:rFonts w:ascii="Trebuchet MS" w:hAnsi="Trebuchet MS"/>
          <w:spacing w:val="-3"/>
          <w:sz w:val="22"/>
          <w:szCs w:val="22"/>
          <w:lang w:val="es-ES_tradnl"/>
        </w:rPr>
        <w:t xml:space="preserve"> </w:t>
      </w:r>
      <w:r w:rsidRPr="00FC7225">
        <w:rPr>
          <w:rFonts w:ascii="Trebuchet MS" w:hAnsi="Trebuchet MS"/>
          <w:b/>
          <w:spacing w:val="-3"/>
          <w:sz w:val="22"/>
          <w:szCs w:val="22"/>
          <w:lang w:val="es-ES_tradnl"/>
        </w:rPr>
        <w:t>UNIONES COMUNALES DE ORGANIZACIONES COMUNITARIAS FUNCIONALES ................................................................................</w:t>
      </w:r>
      <w:r w:rsidRPr="00FC7225">
        <w:rPr>
          <w:rFonts w:ascii="Trebuchet MS" w:hAnsi="Trebuchet MS"/>
          <w:spacing w:val="-3"/>
          <w:sz w:val="22"/>
          <w:szCs w:val="22"/>
          <w:lang w:val="es-ES_tradnl"/>
        </w:rPr>
        <w:t xml:space="preserve">, con domicilio en la Comuna de Providencia de la Región </w:t>
      </w:r>
      <w:proofErr w:type="gramStart"/>
      <w:r w:rsidRPr="00FC7225">
        <w:rPr>
          <w:rFonts w:ascii="Trebuchet MS" w:hAnsi="Trebuchet MS"/>
          <w:spacing w:val="-3"/>
          <w:sz w:val="22"/>
          <w:szCs w:val="22"/>
          <w:lang w:val="es-ES_tradnl"/>
        </w:rPr>
        <w:t>Metropolitana.-</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Los objetivos de la Federación serán: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1.-</w:t>
      </w:r>
      <w:r w:rsidRPr="00FC7225">
        <w:rPr>
          <w:rFonts w:ascii="Trebuchet MS" w:hAnsi="Trebuchet MS"/>
          <w:spacing w:val="-3"/>
          <w:sz w:val="22"/>
          <w:szCs w:val="22"/>
          <w:lang w:val="es-ES_tradnl"/>
        </w:rPr>
        <w:tab/>
        <w:t>Proponer el desarrollo de todo tipo de actividades relacionadas en cualquiera de sus formas.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2.-</w:t>
      </w:r>
      <w:r w:rsidRPr="00FC7225">
        <w:rPr>
          <w:rFonts w:ascii="Trebuchet MS" w:hAnsi="Trebuchet MS"/>
          <w:spacing w:val="-3"/>
          <w:sz w:val="22"/>
          <w:szCs w:val="22"/>
          <w:lang w:val="es-ES_tradnl"/>
        </w:rPr>
        <w:tab/>
        <w:t>Representar a las Uniones Comunales afiliadas y formular, ante quien corresponda, las proposiciones que acuerden;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3.-</w:t>
      </w:r>
      <w:r w:rsidRPr="00FC7225">
        <w:rPr>
          <w:rFonts w:ascii="Trebuchet MS" w:hAnsi="Trebuchet MS"/>
          <w:spacing w:val="-3"/>
          <w:sz w:val="22"/>
          <w:szCs w:val="22"/>
          <w:lang w:val="es-ES_tradnl"/>
        </w:rPr>
        <w:tab/>
        <w:t>Promover la unión y desarrollo integral de las Uniones Comunales afiliadas;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4.- </w:t>
      </w:r>
      <w:r w:rsidRPr="00FC7225">
        <w:rPr>
          <w:rFonts w:ascii="Trebuchet MS" w:hAnsi="Trebuchet MS"/>
          <w:spacing w:val="-3"/>
          <w:sz w:val="22"/>
          <w:szCs w:val="22"/>
          <w:lang w:val="es-ES_tradnl"/>
        </w:rPr>
        <w:tab/>
        <w:t>Colaborar con las autoridades estatales y municipales para la consecución de sus fines;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ind w:left="960" w:right="143" w:hanging="960"/>
        <w:jc w:val="both"/>
        <w:rPr>
          <w:rFonts w:ascii="Trebuchet MS" w:hAnsi="Trebuchet MS" w:cs="Arial"/>
          <w:sz w:val="22"/>
          <w:szCs w:val="22"/>
        </w:rPr>
      </w:pPr>
      <w:r w:rsidRPr="00FC7225">
        <w:rPr>
          <w:rFonts w:ascii="Trebuchet MS" w:hAnsi="Trebuchet MS" w:cs="Arial"/>
          <w:sz w:val="22"/>
          <w:szCs w:val="22"/>
        </w:rPr>
        <w:t>5.-</w:t>
      </w:r>
      <w:r w:rsidRPr="00FC7225">
        <w:rPr>
          <w:rFonts w:ascii="Trebuchet MS" w:hAnsi="Trebuchet MS" w:cs="Arial"/>
          <w:sz w:val="22"/>
          <w:szCs w:val="22"/>
        </w:rPr>
        <w:tab/>
      </w:r>
      <w:proofErr w:type="gramStart"/>
      <w:r w:rsidRPr="00FC7225">
        <w:rPr>
          <w:rFonts w:ascii="Trebuchet MS" w:hAnsi="Trebuchet MS" w:cs="Arial"/>
          <w:sz w:val="22"/>
          <w:szCs w:val="22"/>
        </w:rPr>
        <w:t>Asumir  la</w:t>
      </w:r>
      <w:proofErr w:type="gramEnd"/>
      <w:r w:rsidRPr="00FC7225">
        <w:rPr>
          <w:rFonts w:ascii="Trebuchet MS" w:hAnsi="Trebuchet MS" w:cs="Arial"/>
          <w:sz w:val="22"/>
          <w:szCs w:val="22"/>
        </w:rPr>
        <w:t xml:space="preserve"> defensa de  los intereses de  las   Uniones  Comunales   afiliadas     cuando   sea requerido, frente a particulares o ante las autoridades gubernativas, legislativas y municipales;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6.-</w:t>
      </w:r>
      <w:r w:rsidRPr="00FC7225">
        <w:rPr>
          <w:rFonts w:ascii="Trebuchet MS" w:hAnsi="Trebuchet MS"/>
          <w:spacing w:val="-3"/>
          <w:sz w:val="22"/>
          <w:szCs w:val="22"/>
          <w:lang w:val="es-ES_tradnl"/>
        </w:rPr>
        <w:tab/>
        <w:t xml:space="preserve">Coordinar y desarrollar, en la Comuna, actividades destinadas a la práctica y fomento del arte y la cultura en general, proyectándola hacia la comunidad local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7.-</w:t>
      </w:r>
      <w:r w:rsidRPr="00FC7225">
        <w:rPr>
          <w:rFonts w:ascii="Trebuchet MS" w:hAnsi="Trebuchet MS"/>
          <w:spacing w:val="-3"/>
          <w:sz w:val="22"/>
          <w:szCs w:val="22"/>
          <w:lang w:val="es-ES_tradnl"/>
        </w:rPr>
        <w:tab/>
        <w:t>Promover la solidaridad entre sus asociados, a través de la realización de acciones comunes;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8.-</w:t>
      </w:r>
      <w:r w:rsidRPr="00FC7225">
        <w:rPr>
          <w:rFonts w:ascii="Trebuchet MS" w:hAnsi="Trebuchet MS"/>
          <w:spacing w:val="-3"/>
          <w:sz w:val="22"/>
          <w:szCs w:val="22"/>
          <w:lang w:val="es-ES_tradnl"/>
        </w:rPr>
        <w:tab/>
        <w:t>Vincularse con otras organizaciones comunitarias de la Comuna, a fin de participar en la realización de acciones comunes.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b/>
      </w:r>
      <w:r w:rsidRPr="00FC7225">
        <w:rPr>
          <w:rFonts w:ascii="Trebuchet MS" w:hAnsi="Trebuchet MS"/>
          <w:spacing w:val="-3"/>
          <w:sz w:val="22"/>
          <w:szCs w:val="22"/>
          <w:lang w:val="es-ES_tradnl"/>
        </w:rPr>
        <w:tab/>
      </w:r>
      <w:r w:rsidRPr="00FC7225">
        <w:rPr>
          <w:rFonts w:ascii="Trebuchet MS" w:hAnsi="Trebuchet MS"/>
          <w:spacing w:val="-3"/>
          <w:sz w:val="22"/>
          <w:szCs w:val="22"/>
          <w:lang w:val="es-ES_tradnl"/>
        </w:rPr>
        <w:tab/>
      </w: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9.-</w:t>
      </w:r>
      <w:r w:rsidRPr="00FC7225">
        <w:rPr>
          <w:rFonts w:ascii="Trebuchet MS" w:hAnsi="Trebuchet MS"/>
          <w:spacing w:val="-3"/>
          <w:sz w:val="22"/>
          <w:szCs w:val="22"/>
          <w:lang w:val="es-ES_tradnl"/>
        </w:rPr>
        <w:tab/>
        <w:t>Propiciar el contacto intercomunal de las Uniones Comunales;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10.-</w:t>
      </w:r>
      <w:r w:rsidRPr="00FC7225">
        <w:rPr>
          <w:rFonts w:ascii="Trebuchet MS" w:hAnsi="Trebuchet MS"/>
          <w:spacing w:val="-3"/>
          <w:sz w:val="22"/>
          <w:szCs w:val="22"/>
          <w:lang w:val="es-ES_tradnl"/>
        </w:rPr>
        <w:tab/>
        <w:t>Tratar de obtener para las Uniones Comunales afiliadas los recursos, bienes y servicios que requieran para el desarrollo o fomento de sus actividades como asimismo la obtención de asesorías y capacitación en general;</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11.-</w:t>
      </w:r>
      <w:r w:rsidRPr="00FC7225">
        <w:rPr>
          <w:rFonts w:ascii="Trebuchet MS" w:hAnsi="Trebuchet MS"/>
          <w:spacing w:val="-3"/>
          <w:sz w:val="22"/>
          <w:szCs w:val="22"/>
          <w:lang w:val="es-ES_tradnl"/>
        </w:rPr>
        <w:tab/>
        <w:t xml:space="preserve">Fiscalizar el funcionamiento de las Uniones Comunales afiliadas, velando por el cabal respeto de las normas legales </w:t>
      </w:r>
      <w:proofErr w:type="gramStart"/>
      <w:r w:rsidRPr="00FC7225">
        <w:rPr>
          <w:rFonts w:ascii="Trebuchet MS" w:hAnsi="Trebuchet MS"/>
          <w:spacing w:val="-3"/>
          <w:sz w:val="22"/>
          <w:szCs w:val="22"/>
          <w:lang w:val="es-ES_tradnl"/>
        </w:rPr>
        <w:t>vigentes.-</w:t>
      </w:r>
      <w:proofErr w:type="gramEnd"/>
      <w:r w:rsidRPr="00FC7225">
        <w:rPr>
          <w:rFonts w:ascii="Trebuchet MS" w:hAnsi="Trebuchet MS"/>
          <w:spacing w:val="-3"/>
          <w:sz w:val="22"/>
          <w:szCs w:val="22"/>
          <w:lang w:val="es-ES_tradnl"/>
        </w:rPr>
        <w:t xml:space="preserve"> </w:t>
      </w: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w:t>
      </w:r>
      <w:proofErr w:type="gramStart"/>
      <w:r w:rsidRPr="00FC7225">
        <w:rPr>
          <w:rFonts w:ascii="Trebuchet MS" w:hAnsi="Trebuchet MS"/>
          <w:b/>
          <w:spacing w:val="-3"/>
          <w:sz w:val="22"/>
          <w:szCs w:val="22"/>
          <w:lang w:val="es-ES_tradnl"/>
        </w:rPr>
        <w:t>2º</w:t>
      </w:r>
      <w:r w:rsidRPr="00FC7225">
        <w:rPr>
          <w:rFonts w:ascii="Trebuchet MS" w:hAnsi="Trebuchet MS"/>
          <w:b/>
          <w:spacing w:val="-3"/>
          <w:sz w:val="22"/>
          <w:szCs w:val="22"/>
          <w:u w:val="single"/>
          <w:lang w:val="es-ES_tradnl"/>
        </w:rPr>
        <w:t xml:space="preserve"> </w:t>
      </w:r>
      <w:r w:rsidRPr="00FC7225">
        <w:rPr>
          <w:rFonts w:ascii="Trebuchet MS" w:hAnsi="Trebuchet MS"/>
          <w:b/>
          <w:spacing w:val="-3"/>
          <w:sz w:val="22"/>
          <w:szCs w:val="22"/>
          <w:lang w:val="es-ES_tradnl"/>
        </w:rPr>
        <w:t>:</w:t>
      </w:r>
      <w:proofErr w:type="gramEnd"/>
      <w:r w:rsidRPr="00FC7225">
        <w:rPr>
          <w:rFonts w:ascii="Trebuchet MS" w:hAnsi="Trebuchet MS"/>
          <w:spacing w:val="-3"/>
          <w:sz w:val="22"/>
          <w:szCs w:val="22"/>
          <w:lang w:val="es-ES_tradnl"/>
        </w:rPr>
        <w:t xml:space="preserve"> Para todos los efectos legales, el domicilio de la Federación, es la Comuna de Providencia y su competencia se extiende dentro de los límites de la misma.-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9704CF" w:rsidRPr="00FC7225" w:rsidRDefault="009704CF"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lastRenderedPageBreak/>
        <w:tab/>
        <w:t xml:space="preserve">T I T U L </w:t>
      </w:r>
      <w:proofErr w:type="gramStart"/>
      <w:r w:rsidRPr="00FC7225">
        <w:rPr>
          <w:rFonts w:ascii="Trebuchet MS" w:hAnsi="Trebuchet MS"/>
          <w:b/>
          <w:spacing w:val="-3"/>
          <w:sz w:val="22"/>
          <w:szCs w:val="22"/>
          <w:lang w:val="es-ES_tradnl"/>
        </w:rPr>
        <w:t>O  I</w:t>
      </w:r>
      <w:proofErr w:type="gramEnd"/>
      <w:r w:rsidRPr="00FC7225">
        <w:rPr>
          <w:rFonts w:ascii="Trebuchet MS" w:hAnsi="Trebuchet MS"/>
          <w:b/>
          <w:spacing w:val="-3"/>
          <w:sz w:val="22"/>
          <w:szCs w:val="22"/>
          <w:lang w:val="es-ES_tradnl"/>
        </w:rPr>
        <w:t xml:space="preserve"> </w:t>
      </w:r>
      <w:proofErr w:type="spellStart"/>
      <w:r w:rsidRPr="00FC7225">
        <w:rPr>
          <w:rFonts w:ascii="Trebuchet MS" w:hAnsi="Trebuchet MS"/>
          <w:b/>
          <w:spacing w:val="-3"/>
          <w:sz w:val="22"/>
          <w:szCs w:val="22"/>
          <w:lang w:val="es-ES_tradnl"/>
        </w:rPr>
        <w:t>I</w:t>
      </w:r>
      <w:proofErr w:type="spellEnd"/>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DE LOS SOCIOS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b/>
      </w:r>
      <w:r w:rsidRPr="00FC7225">
        <w:rPr>
          <w:rFonts w:ascii="Trebuchet MS" w:hAnsi="Trebuchet MS"/>
          <w:spacing w:val="-3"/>
          <w:sz w:val="22"/>
          <w:szCs w:val="22"/>
          <w:lang w:val="es-ES_tradnl"/>
        </w:rPr>
        <w:tab/>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w:t>
      </w:r>
      <w:proofErr w:type="gramStart"/>
      <w:r w:rsidRPr="00FC7225">
        <w:rPr>
          <w:rFonts w:ascii="Trebuchet MS" w:hAnsi="Trebuchet MS"/>
          <w:b/>
          <w:spacing w:val="-3"/>
          <w:sz w:val="22"/>
          <w:szCs w:val="22"/>
          <w:lang w:val="es-ES_tradnl"/>
        </w:rPr>
        <w:t>3º :</w:t>
      </w:r>
      <w:proofErr w:type="gramEnd"/>
      <w:r w:rsidRPr="00FC7225">
        <w:rPr>
          <w:rFonts w:ascii="Trebuchet MS" w:hAnsi="Trebuchet MS"/>
          <w:b/>
          <w:spacing w:val="-3"/>
          <w:sz w:val="22"/>
          <w:szCs w:val="22"/>
          <w:lang w:val="es-ES_tradnl"/>
        </w:rPr>
        <w:t xml:space="preserve"> </w:t>
      </w:r>
      <w:r w:rsidRPr="00FC7225">
        <w:rPr>
          <w:rFonts w:ascii="Trebuchet MS" w:hAnsi="Trebuchet MS"/>
          <w:spacing w:val="-3"/>
          <w:sz w:val="22"/>
          <w:szCs w:val="22"/>
          <w:lang w:val="es-ES_tradnl"/>
        </w:rPr>
        <w:t>Pueden pertenecer a esta Federación de Uniones Comunales las  Uniones Comunales constituidas como organizaciones comunitarias funcionales, de la provincia o región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4º</w:t>
      </w:r>
      <w:r w:rsidRPr="00FC7225">
        <w:rPr>
          <w:rFonts w:ascii="Trebuchet MS" w:hAnsi="Trebuchet MS"/>
          <w:spacing w:val="-3"/>
          <w:sz w:val="22"/>
          <w:szCs w:val="22"/>
          <w:lang w:val="es-ES_tradnl"/>
        </w:rPr>
        <w:t>: La calidad de socio se adquiere por:</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proofErr w:type="gramStart"/>
      <w:r w:rsidRPr="00FC7225">
        <w:rPr>
          <w:rFonts w:ascii="Trebuchet MS" w:hAnsi="Trebuchet MS"/>
          <w:spacing w:val="-3"/>
          <w:sz w:val="22"/>
          <w:szCs w:val="22"/>
          <w:lang w:val="es-ES_tradnl"/>
        </w:rPr>
        <w:t>a )</w:t>
      </w:r>
      <w:proofErr w:type="gramEnd"/>
      <w:r w:rsidRPr="00FC7225">
        <w:rPr>
          <w:rFonts w:ascii="Trebuchet MS" w:hAnsi="Trebuchet MS"/>
          <w:spacing w:val="-3"/>
          <w:sz w:val="22"/>
          <w:szCs w:val="22"/>
          <w:lang w:val="es-ES_tradnl"/>
        </w:rPr>
        <w:tab/>
        <w:t>Suscripción del Acta de Constitución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proofErr w:type="gramStart"/>
      <w:r w:rsidRPr="00FC7225">
        <w:rPr>
          <w:rFonts w:ascii="Trebuchet MS" w:hAnsi="Trebuchet MS"/>
          <w:spacing w:val="-3"/>
          <w:sz w:val="22"/>
          <w:szCs w:val="22"/>
          <w:lang w:val="es-ES_tradnl"/>
        </w:rPr>
        <w:t>b )</w:t>
      </w:r>
      <w:proofErr w:type="gramEnd"/>
      <w:r w:rsidRPr="00FC7225">
        <w:rPr>
          <w:rFonts w:ascii="Trebuchet MS" w:hAnsi="Trebuchet MS"/>
          <w:spacing w:val="-3"/>
          <w:sz w:val="22"/>
          <w:szCs w:val="22"/>
          <w:lang w:val="es-ES_tradnl"/>
        </w:rPr>
        <w:tab/>
        <w:t>Inscripción en el Registro respectivo, una vez que la Federación, se encuentre constituida.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5º</w:t>
      </w:r>
      <w:r w:rsidRPr="00FC7225">
        <w:rPr>
          <w:rFonts w:ascii="Trebuchet MS" w:hAnsi="Trebuchet MS"/>
          <w:spacing w:val="-3"/>
          <w:sz w:val="22"/>
          <w:szCs w:val="22"/>
          <w:lang w:val="es-ES_tradnl"/>
        </w:rPr>
        <w:t>: La Unión Comunal que desee ingresar a la Federación deberá presentar una solicitud dirigida al Directorio.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El Directorio deberá pronunciarse sobre la solicitud de ingreso en la primera sesión que se efectúe después de presentada la solicitud de ingreso, y su aceptación o rechazo no podrá fundarse en razones de orden político o </w:t>
      </w:r>
      <w:proofErr w:type="gramStart"/>
      <w:r w:rsidRPr="00FC7225">
        <w:rPr>
          <w:rFonts w:ascii="Trebuchet MS" w:hAnsi="Trebuchet MS"/>
          <w:spacing w:val="-3"/>
          <w:sz w:val="22"/>
          <w:szCs w:val="22"/>
          <w:lang w:val="es-ES_tradnl"/>
        </w:rPr>
        <w:t>religioso.-</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La inscripción en el registro de socios debe efectuarse el mismo día de la aceptación de la </w:t>
      </w:r>
      <w:proofErr w:type="gramStart"/>
      <w:r w:rsidRPr="00FC7225">
        <w:rPr>
          <w:rFonts w:ascii="Trebuchet MS" w:hAnsi="Trebuchet MS"/>
          <w:spacing w:val="-3"/>
          <w:sz w:val="22"/>
          <w:szCs w:val="22"/>
          <w:lang w:val="es-ES_tradnl"/>
        </w:rPr>
        <w:t>solicitud.-</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Sólo son causales de rechazo de la solicitud de ingreso, no cumplir con los requisitos señalados en el artículo 3º de estos </w:t>
      </w:r>
      <w:proofErr w:type="gramStart"/>
      <w:r w:rsidRPr="00FC7225">
        <w:rPr>
          <w:rFonts w:ascii="Trebuchet MS" w:hAnsi="Trebuchet MS"/>
          <w:spacing w:val="-3"/>
          <w:sz w:val="22"/>
          <w:szCs w:val="22"/>
          <w:lang w:val="es-ES_tradnl"/>
        </w:rPr>
        <w:t>estatutos.-</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w:t>
      </w:r>
      <w:proofErr w:type="gramStart"/>
      <w:r w:rsidRPr="00FC7225">
        <w:rPr>
          <w:rFonts w:ascii="Trebuchet MS" w:hAnsi="Trebuchet MS"/>
          <w:b/>
          <w:spacing w:val="-3"/>
          <w:sz w:val="22"/>
          <w:szCs w:val="22"/>
          <w:lang w:val="es-ES_tradnl"/>
        </w:rPr>
        <w:t xml:space="preserve">6º </w:t>
      </w:r>
      <w:r w:rsidRPr="00FC7225">
        <w:rPr>
          <w:rFonts w:ascii="Trebuchet MS" w:hAnsi="Trebuchet MS"/>
          <w:spacing w:val="-3"/>
          <w:sz w:val="22"/>
          <w:szCs w:val="22"/>
          <w:lang w:val="es-ES_tradnl"/>
        </w:rPr>
        <w:t>:</w:t>
      </w:r>
      <w:proofErr w:type="gramEnd"/>
      <w:r w:rsidRPr="00FC7225">
        <w:rPr>
          <w:rFonts w:ascii="Trebuchet MS" w:hAnsi="Trebuchet MS"/>
          <w:spacing w:val="-3"/>
          <w:sz w:val="22"/>
          <w:szCs w:val="22"/>
          <w:lang w:val="es-ES_tradnl"/>
        </w:rPr>
        <w:t xml:space="preserve"> Las Uniones Comunales afiliadas, tienen las siguientes obligaciones: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Servir los cargos para los cuales sean designados y colaborar en las tareas que la Federación les encomiende;</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Asistir a las Asambleas Generales Ordinarias o Extraordinarias a que sean citados;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Pagar puntualmente sus cuotas sociales;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Cumplir las disposiciones de la Ley Nº19.418 y sus modificaciones, los estatutos y reglamentos internos;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Acatar los acuerdos de las Asambleas Generales y del Directorio, adoptados en conformidad a la Ley y a los estatutos: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Cumplir con todas las demás obligaciones contraídas con la organización o a través de ella.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7º</w:t>
      </w:r>
      <w:r w:rsidRPr="00FC7225">
        <w:rPr>
          <w:rFonts w:ascii="Trebuchet MS" w:hAnsi="Trebuchet MS"/>
          <w:spacing w:val="-3"/>
          <w:sz w:val="22"/>
          <w:szCs w:val="22"/>
          <w:lang w:val="es-ES_tradnl"/>
        </w:rPr>
        <w:t>: Las Uniones Comunales afiliadas, tienen los siguientes derechos: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Elegir y poder ser elegidos para servir los cargos representativos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 xml:space="preserve">Presentar cualquier iniciativa, proyecto o proposición de estudio al Directorio.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Participar con derecho a voz y voto en las Asambleas Generales;</w:t>
      </w: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Tener acceso a los libros de Registro de afiliados, de actas y de contabilidad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Ser atendidos por los directores;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proofErr w:type="gramStart"/>
      <w:r w:rsidRPr="00FC7225">
        <w:rPr>
          <w:rFonts w:ascii="Trebuchet MS" w:hAnsi="Trebuchet MS"/>
          <w:spacing w:val="-3"/>
          <w:sz w:val="22"/>
          <w:szCs w:val="22"/>
          <w:lang w:val="es-ES_tradnl"/>
        </w:rPr>
        <w:t>f )</w:t>
      </w:r>
      <w:proofErr w:type="gramEnd"/>
      <w:r w:rsidRPr="00FC7225">
        <w:rPr>
          <w:rFonts w:ascii="Trebuchet MS" w:hAnsi="Trebuchet MS"/>
          <w:spacing w:val="-3"/>
          <w:sz w:val="22"/>
          <w:szCs w:val="22"/>
          <w:lang w:val="es-ES_tradnl"/>
        </w:rPr>
        <w:tab/>
        <w:t>Proponer censura a cualquiera de los miembros del directorio, en conformidad con lo dispuesto en la letra d) del artículo 35.-</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8º</w:t>
      </w:r>
      <w:r w:rsidRPr="00FC7225">
        <w:rPr>
          <w:rFonts w:ascii="Trebuchet MS" w:hAnsi="Trebuchet MS"/>
          <w:spacing w:val="-3"/>
          <w:sz w:val="22"/>
          <w:szCs w:val="22"/>
          <w:lang w:val="es-ES_tradnl"/>
        </w:rPr>
        <w:t>: Son causales de suspensión de un afiliado en todos sus derechos en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El atraso injustificado por más de 90 días en el cumplimiento de sus obligaciones pecuniarias para con la Federación.  Esta suspensión cesará de inmediato una vez cumplidas todas las obligaciones morosas;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El incumplimiento injustificado de las obligaciones señaladas en las letras a), b), d), e) y f) del artículo 6º o incurrir en la causal del artículo 9º.</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b/>
        <w:t>En el caso de la letra b) del artículo 6º la suspensión se aplicará por tres inasistencias injustificadas a las Asambleas.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 xml:space="preserve">Arrogarse la representación de la Federación </w:t>
      </w:r>
      <w:proofErr w:type="gramStart"/>
      <w:r w:rsidRPr="00FC7225">
        <w:rPr>
          <w:rFonts w:ascii="Trebuchet MS" w:hAnsi="Trebuchet MS"/>
          <w:spacing w:val="-3"/>
          <w:sz w:val="22"/>
          <w:szCs w:val="22"/>
          <w:lang w:val="es-ES_tradnl"/>
        </w:rPr>
        <w:t>o  derechos</w:t>
      </w:r>
      <w:proofErr w:type="gramEnd"/>
      <w:r w:rsidRPr="00FC7225">
        <w:rPr>
          <w:rFonts w:ascii="Trebuchet MS" w:hAnsi="Trebuchet MS"/>
          <w:spacing w:val="-3"/>
          <w:sz w:val="22"/>
          <w:szCs w:val="22"/>
          <w:lang w:val="es-ES_tradnl"/>
        </w:rPr>
        <w:t xml:space="preserve"> en ella que no se posea;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Usar indebidamente bienes de la Federación, y</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 xml:space="preserve">Comprometer los intereses y el prestigio de la Federación, afirmando falsedad respecto de sus actividades o de la conducción de ella por parte del </w:t>
      </w:r>
      <w:proofErr w:type="gramStart"/>
      <w:r w:rsidRPr="00FC7225">
        <w:rPr>
          <w:rFonts w:ascii="Trebuchet MS" w:hAnsi="Trebuchet MS"/>
          <w:spacing w:val="-3"/>
          <w:sz w:val="22"/>
          <w:szCs w:val="22"/>
          <w:lang w:val="es-ES_tradnl"/>
        </w:rPr>
        <w:t>Directorio.-</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9º</w:t>
      </w:r>
      <w:r w:rsidRPr="00FC7225">
        <w:rPr>
          <w:rFonts w:ascii="Trebuchet MS" w:hAnsi="Trebuchet MS"/>
          <w:spacing w:val="-3"/>
          <w:sz w:val="22"/>
          <w:szCs w:val="22"/>
          <w:lang w:val="es-ES_tradnl"/>
        </w:rPr>
        <w:t>:  La Federación no podrá perseguir fines de lucro, quedándole prohibida toda acción proselitista en materias políticas o religiosas.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10º</w:t>
      </w:r>
      <w:r w:rsidRPr="00FC7225">
        <w:rPr>
          <w:rFonts w:ascii="Trebuchet MS" w:hAnsi="Trebuchet MS"/>
          <w:spacing w:val="-3"/>
          <w:sz w:val="22"/>
          <w:szCs w:val="22"/>
          <w:lang w:val="es-ES_tradnl"/>
        </w:rPr>
        <w:t>: La calidad de afiliado terminará:</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Por la pérdida de alguna de las condiciones legales habilitantes para ser miembro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Por renuncia de la Unión Comunal respectiva, realizada conforme a lo dispuesto en el artículo 5°; y</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 xml:space="preserve">Por exclusión acordada en Asamblea General Extraordinaria por los dos tercios de los miembros presentes, fundada en infracción grave de las normas de la ley, de los estatutos o de sus obligaciones como miembro de la Federación.  Se considera grave la falta de pago de cuotas por más de seis meses </w:t>
      </w:r>
      <w:proofErr w:type="gramStart"/>
      <w:r w:rsidRPr="00FC7225">
        <w:rPr>
          <w:rFonts w:ascii="Trebuchet MS" w:hAnsi="Trebuchet MS"/>
          <w:spacing w:val="-3"/>
          <w:sz w:val="22"/>
          <w:szCs w:val="22"/>
          <w:lang w:val="es-ES_tradnl"/>
        </w:rPr>
        <w:t>consecutivos.-</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b/>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Acreditada la causal y previa investigación y acuerdo de la Asamblea en el caso de la letra c), el Secretario procederá a cancelar la inscripción.    La Unión Comunal que fuera excluida de la Federación por esta causal sólo podrá ser readmitido después de un año.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La exclusión requerirá la audiencia previa del afectado para recibir sus descargos.   Si a la fecha de la asamblea extraordinaria el afectado no ha comparecido o no ha formulado sus descargos, estando formalmente citado para ello, la asamblea podrá obrar en todo caso.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11º</w:t>
      </w:r>
      <w:r w:rsidRPr="00FC7225">
        <w:rPr>
          <w:rFonts w:ascii="Trebuchet MS" w:hAnsi="Trebuchet MS"/>
          <w:spacing w:val="-3"/>
          <w:sz w:val="22"/>
          <w:szCs w:val="22"/>
          <w:lang w:val="es-ES_tradnl"/>
        </w:rPr>
        <w:t xml:space="preserve">:   Corresponde al Directorio pronunciarse sobre la solicitud de ingreso y las medidas de suspensión.  Se requerirá el voto afirmativo de los dos tercios de los Directores en ejercicio para rechazar la solicitud de ingreso y acordar la medida de </w:t>
      </w:r>
      <w:proofErr w:type="gramStart"/>
      <w:r w:rsidRPr="00FC7225">
        <w:rPr>
          <w:rFonts w:ascii="Trebuchet MS" w:hAnsi="Trebuchet MS"/>
          <w:spacing w:val="-3"/>
          <w:sz w:val="22"/>
          <w:szCs w:val="22"/>
          <w:lang w:val="es-ES_tradnl"/>
        </w:rPr>
        <w:t>suspensión.-</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12º</w:t>
      </w:r>
      <w:r w:rsidRPr="00FC7225">
        <w:rPr>
          <w:rFonts w:ascii="Trebuchet MS" w:hAnsi="Trebuchet MS"/>
          <w:spacing w:val="-3"/>
          <w:sz w:val="22"/>
          <w:szCs w:val="22"/>
          <w:lang w:val="es-ES_tradnl"/>
        </w:rPr>
        <w:t>: Acordada la medida de suspensión, el afectado podrá apelar a la Asamblea General, dentro del plazo de 15 días contados desde la fecha en que se le notifique personalmente el acuerdo correspondiente.   Para ratificar el acuerdo del Directorio o acoger la apelación la Asamblea requerirá el voto de los dos tercios de los socios presentes.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9704CF" w:rsidRDefault="009704CF"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9704CF" w:rsidRDefault="009704CF"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9704CF" w:rsidRDefault="009704CF"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9704CF" w:rsidRPr="00FC7225" w:rsidRDefault="009704CF"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lastRenderedPageBreak/>
        <w:tab/>
        <w:t xml:space="preserve">T I T U L O   I </w:t>
      </w:r>
      <w:proofErr w:type="spellStart"/>
      <w:r w:rsidRPr="00FC7225">
        <w:rPr>
          <w:rFonts w:ascii="Trebuchet MS" w:hAnsi="Trebuchet MS"/>
          <w:b/>
          <w:spacing w:val="-3"/>
          <w:sz w:val="22"/>
          <w:szCs w:val="22"/>
          <w:lang w:val="es-ES_tradnl"/>
        </w:rPr>
        <w:t>I</w:t>
      </w:r>
      <w:proofErr w:type="spellEnd"/>
      <w:r w:rsidRPr="00FC7225">
        <w:rPr>
          <w:rFonts w:ascii="Trebuchet MS" w:hAnsi="Trebuchet MS"/>
          <w:b/>
          <w:spacing w:val="-3"/>
          <w:sz w:val="22"/>
          <w:szCs w:val="22"/>
          <w:lang w:val="es-ES_tradnl"/>
        </w:rPr>
        <w:t xml:space="preserve"> </w:t>
      </w:r>
      <w:proofErr w:type="spellStart"/>
      <w:r w:rsidRPr="00FC7225">
        <w:rPr>
          <w:rFonts w:ascii="Trebuchet MS" w:hAnsi="Trebuchet MS"/>
          <w:b/>
          <w:spacing w:val="-3"/>
          <w:sz w:val="22"/>
          <w:szCs w:val="22"/>
          <w:lang w:val="es-ES_tradnl"/>
        </w:rPr>
        <w:t>I</w:t>
      </w:r>
      <w:proofErr w:type="spellEnd"/>
    </w:p>
    <w:p w:rsid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9704CF" w:rsidRPr="00FC7225" w:rsidRDefault="009704CF"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DE LAS ASAMBLEAS GENERALES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13º</w:t>
      </w:r>
      <w:r w:rsidRPr="00FC7225">
        <w:rPr>
          <w:rFonts w:ascii="Trebuchet MS" w:hAnsi="Trebuchet MS"/>
          <w:spacing w:val="-3"/>
          <w:sz w:val="22"/>
          <w:szCs w:val="22"/>
          <w:lang w:val="es-ES_tradnl"/>
        </w:rPr>
        <w:t xml:space="preserve">:  La Asamblea General es el órgano resolutivo superior de la Federación y estará constituida, por la reunión del conjunto de sus uniones comunales </w:t>
      </w:r>
      <w:proofErr w:type="gramStart"/>
      <w:r w:rsidRPr="00FC7225">
        <w:rPr>
          <w:rFonts w:ascii="Trebuchet MS" w:hAnsi="Trebuchet MS"/>
          <w:spacing w:val="-3"/>
          <w:sz w:val="22"/>
          <w:szCs w:val="22"/>
          <w:lang w:val="es-ES_tradnl"/>
        </w:rPr>
        <w:t>afiliadas .</w:t>
      </w:r>
      <w:proofErr w:type="gramEnd"/>
      <w:r w:rsidRPr="00FC7225">
        <w:rPr>
          <w:rFonts w:ascii="Trebuchet MS" w:hAnsi="Trebuchet MS"/>
          <w:spacing w:val="-3"/>
          <w:sz w:val="22"/>
          <w:szCs w:val="22"/>
          <w:lang w:val="es-ES_tradnl"/>
        </w:rPr>
        <w:t xml:space="preserve">    Cada Unión Comunal será representada por su Presidente, sin perjuicio </w:t>
      </w:r>
      <w:proofErr w:type="gramStart"/>
      <w:r w:rsidRPr="00FC7225">
        <w:rPr>
          <w:rFonts w:ascii="Trebuchet MS" w:hAnsi="Trebuchet MS"/>
          <w:spacing w:val="-3"/>
          <w:sz w:val="22"/>
          <w:szCs w:val="22"/>
          <w:lang w:val="es-ES_tradnl"/>
        </w:rPr>
        <w:t>que</w:t>
      </w:r>
      <w:proofErr w:type="gramEnd"/>
      <w:r w:rsidRPr="00FC7225">
        <w:rPr>
          <w:rFonts w:ascii="Trebuchet MS" w:hAnsi="Trebuchet MS"/>
          <w:spacing w:val="-3"/>
          <w:sz w:val="22"/>
          <w:szCs w:val="22"/>
          <w:lang w:val="es-ES_tradnl"/>
        </w:rPr>
        <w:t xml:space="preserve"> en ausencia de éste, dispongan, por acuerdo del directorio, que serán representados por otra persona natural o asociada.  Los restantes </w:t>
      </w:r>
      <w:proofErr w:type="gramStart"/>
      <w:r w:rsidRPr="00FC7225">
        <w:rPr>
          <w:rFonts w:ascii="Trebuchet MS" w:hAnsi="Trebuchet MS"/>
          <w:spacing w:val="-3"/>
          <w:sz w:val="22"/>
          <w:szCs w:val="22"/>
          <w:lang w:val="es-ES_tradnl"/>
        </w:rPr>
        <w:t>directores  de</w:t>
      </w:r>
      <w:proofErr w:type="gramEnd"/>
      <w:r w:rsidRPr="00FC7225">
        <w:rPr>
          <w:rFonts w:ascii="Trebuchet MS" w:hAnsi="Trebuchet MS"/>
          <w:spacing w:val="-3"/>
          <w:sz w:val="22"/>
          <w:szCs w:val="22"/>
          <w:lang w:val="es-ES_tradnl"/>
        </w:rPr>
        <w:t xml:space="preserve"> las Uniones Comunales podrán asistir siempre a las Asambleas con derecho a voz.-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Existirán Asambleas Generales Ordinarias y Extraordinarias.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14º</w:t>
      </w:r>
      <w:r w:rsidRPr="00FC7225">
        <w:rPr>
          <w:rFonts w:ascii="Trebuchet MS" w:hAnsi="Trebuchet MS"/>
          <w:spacing w:val="-3"/>
          <w:sz w:val="22"/>
          <w:szCs w:val="22"/>
          <w:lang w:val="es-ES_tradnl"/>
        </w:rPr>
        <w:t>: Anualmente se realizará, a lo menos, una Asamblea General Ordinaria.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Se realizarán Asambleas Extraordinarias cada vez que ellas sean citadas </w:t>
      </w:r>
      <w:proofErr w:type="gramStart"/>
      <w:r w:rsidRPr="00FC7225">
        <w:rPr>
          <w:rFonts w:ascii="Trebuchet MS" w:hAnsi="Trebuchet MS"/>
          <w:spacing w:val="-3"/>
          <w:sz w:val="22"/>
          <w:szCs w:val="22"/>
          <w:lang w:val="es-ES_tradnl"/>
        </w:rPr>
        <w:t>válidamente.-</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15º</w:t>
      </w:r>
      <w:r w:rsidRPr="00FC7225">
        <w:rPr>
          <w:rFonts w:ascii="Trebuchet MS" w:hAnsi="Trebuchet MS"/>
          <w:spacing w:val="-3"/>
          <w:sz w:val="22"/>
          <w:szCs w:val="22"/>
          <w:lang w:val="es-ES_tradnl"/>
        </w:rPr>
        <w:t>:  En las citaciones a Asambleas Generales deberá indicarse el tipo de Asamblea de que se trate, los objetivos y la fecha, hora y lugar de ella.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16º</w:t>
      </w:r>
      <w:r w:rsidRPr="00FC7225">
        <w:rPr>
          <w:rFonts w:ascii="Trebuchet MS" w:hAnsi="Trebuchet MS"/>
          <w:spacing w:val="-3"/>
          <w:sz w:val="22"/>
          <w:szCs w:val="22"/>
          <w:lang w:val="es-ES_tradnl"/>
        </w:rPr>
        <w:t xml:space="preserve">: Toda convocatoria a Asamblea General se hará con a lo menos 5 días hábiles de anticipación, mediante la fijación de tres carteles en lugares visibles de la Comuna.   </w:t>
      </w:r>
      <w:proofErr w:type="gramStart"/>
      <w:r w:rsidRPr="00FC7225">
        <w:rPr>
          <w:rFonts w:ascii="Trebuchet MS" w:hAnsi="Trebuchet MS"/>
          <w:spacing w:val="-3"/>
          <w:sz w:val="22"/>
          <w:szCs w:val="22"/>
          <w:lang w:val="es-ES_tradnl"/>
        </w:rPr>
        <w:t>Además</w:t>
      </w:r>
      <w:proofErr w:type="gramEnd"/>
      <w:r w:rsidRPr="00FC7225">
        <w:rPr>
          <w:rFonts w:ascii="Trebuchet MS" w:hAnsi="Trebuchet MS"/>
          <w:spacing w:val="-3"/>
          <w:sz w:val="22"/>
          <w:szCs w:val="22"/>
          <w:lang w:val="es-ES_tradnl"/>
        </w:rPr>
        <w:t xml:space="preserve"> se enviará carta o circular a las afiliados que tengan registrados sus domicilios en la Federación y publicará un aviso en un diario de la Región.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En la primera Asamblea General Ordinaria de cada año se procederá a determinar los lugares visibles para la fijación de los carteles.  </w:t>
      </w:r>
      <w:proofErr w:type="gramStart"/>
      <w:r w:rsidRPr="00FC7225">
        <w:rPr>
          <w:rFonts w:ascii="Trebuchet MS" w:hAnsi="Trebuchet MS"/>
          <w:spacing w:val="-3"/>
          <w:sz w:val="22"/>
          <w:szCs w:val="22"/>
          <w:lang w:val="es-ES_tradnl"/>
        </w:rPr>
        <w:t>Uno ,</w:t>
      </w:r>
      <w:proofErr w:type="gramEnd"/>
      <w:r w:rsidRPr="00FC7225">
        <w:rPr>
          <w:rFonts w:ascii="Trebuchet MS" w:hAnsi="Trebuchet MS"/>
          <w:spacing w:val="-3"/>
          <w:sz w:val="22"/>
          <w:szCs w:val="22"/>
          <w:lang w:val="es-ES_tradnl"/>
        </w:rPr>
        <w:t xml:space="preserve"> a lo menos, de estos carteles, deberá fijarse en la sede social de la Federación, si la hubiera.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w:t>
      </w:r>
      <w:proofErr w:type="gramStart"/>
      <w:r w:rsidRPr="00FC7225">
        <w:rPr>
          <w:rFonts w:ascii="Trebuchet MS" w:hAnsi="Trebuchet MS"/>
          <w:b/>
          <w:spacing w:val="-3"/>
          <w:sz w:val="22"/>
          <w:szCs w:val="22"/>
          <w:lang w:val="es-ES_tradnl"/>
        </w:rPr>
        <w:t>17º :</w:t>
      </w:r>
      <w:proofErr w:type="gramEnd"/>
      <w:r w:rsidRPr="00FC7225">
        <w:rPr>
          <w:rFonts w:ascii="Trebuchet MS" w:hAnsi="Trebuchet MS"/>
          <w:spacing w:val="-3"/>
          <w:sz w:val="22"/>
          <w:szCs w:val="22"/>
          <w:lang w:val="es-ES_tradnl"/>
        </w:rPr>
        <w:t xml:space="preserve"> Los carteles a que se refiere el artículo anterior deberán permanecer durante cinco días anteriores a la Asamblea y deberán contener, a lo menos las  indicaciones señaladas en el artículo 15º.-</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18º</w:t>
      </w:r>
      <w:r w:rsidRPr="00FC7225">
        <w:rPr>
          <w:rFonts w:ascii="Trebuchet MS" w:hAnsi="Trebuchet MS"/>
          <w:spacing w:val="-3"/>
          <w:sz w:val="22"/>
          <w:szCs w:val="22"/>
          <w:lang w:val="es-ES_tradnl"/>
        </w:rPr>
        <w:t xml:space="preserve">: Las Asambleas Generales se celebrarán con los representantes de las Uniones Comunales que asistan.  Los acuerdos se tomarán por la mayoría de los presentes, salvo que la Ley Nº 19.418 o el presente Estatuto exijan una mayoría especial.  Los acuerdos serán obligatorios para los socios presentes y </w:t>
      </w:r>
      <w:proofErr w:type="gramStart"/>
      <w:r w:rsidRPr="00FC7225">
        <w:rPr>
          <w:rFonts w:ascii="Trebuchet MS" w:hAnsi="Trebuchet MS"/>
          <w:spacing w:val="-3"/>
          <w:sz w:val="22"/>
          <w:szCs w:val="22"/>
          <w:lang w:val="es-ES_tradnl"/>
        </w:rPr>
        <w:t>ausentes.-</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Cada representante de la Unión </w:t>
      </w:r>
      <w:proofErr w:type="gramStart"/>
      <w:r w:rsidRPr="00FC7225">
        <w:rPr>
          <w:rFonts w:ascii="Trebuchet MS" w:hAnsi="Trebuchet MS"/>
          <w:spacing w:val="-3"/>
          <w:sz w:val="22"/>
          <w:szCs w:val="22"/>
          <w:lang w:val="es-ES_tradnl"/>
        </w:rPr>
        <w:t>Comunal  tendrá</w:t>
      </w:r>
      <w:proofErr w:type="gramEnd"/>
      <w:r w:rsidRPr="00FC7225">
        <w:rPr>
          <w:rFonts w:ascii="Trebuchet MS" w:hAnsi="Trebuchet MS"/>
          <w:spacing w:val="-3"/>
          <w:sz w:val="22"/>
          <w:szCs w:val="22"/>
          <w:lang w:val="es-ES_tradnl"/>
        </w:rPr>
        <w:t xml:space="preserve"> derecho a un voto.  El voto será unipersonal e indelegable, y sólo podrá ejercerse cuando se esté al día en las cuotas sociales de la </w:t>
      </w:r>
      <w:proofErr w:type="gramStart"/>
      <w:r w:rsidRPr="00FC7225">
        <w:rPr>
          <w:rFonts w:ascii="Trebuchet MS" w:hAnsi="Trebuchet MS"/>
          <w:spacing w:val="-3"/>
          <w:sz w:val="22"/>
          <w:szCs w:val="22"/>
          <w:lang w:val="es-ES_tradnl"/>
        </w:rPr>
        <w:t>Federación.-</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Los Acuerdos aprobatorios de estatutos y aquellos en conformidad a la ley deben adoptarse en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Asamblea Extraordinaria, deberán ser necesariamente materia de votación nominal, sin perjuicio de los casos en que los estatutos o la </w:t>
      </w:r>
      <w:proofErr w:type="gramStart"/>
      <w:r w:rsidRPr="00FC7225">
        <w:rPr>
          <w:rFonts w:ascii="Trebuchet MS" w:hAnsi="Trebuchet MS"/>
          <w:spacing w:val="-3"/>
          <w:sz w:val="22"/>
          <w:szCs w:val="22"/>
          <w:lang w:val="es-ES_tradnl"/>
        </w:rPr>
        <w:t>ley  exijan</w:t>
      </w:r>
      <w:proofErr w:type="gramEnd"/>
      <w:r w:rsidRPr="00FC7225">
        <w:rPr>
          <w:rFonts w:ascii="Trebuchet MS" w:hAnsi="Trebuchet MS"/>
          <w:spacing w:val="-3"/>
          <w:sz w:val="22"/>
          <w:szCs w:val="22"/>
          <w:lang w:val="es-ES_tradnl"/>
        </w:rPr>
        <w:t xml:space="preserve"> votación secreta.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19º</w:t>
      </w:r>
      <w:r w:rsidRPr="00FC7225">
        <w:rPr>
          <w:rFonts w:ascii="Trebuchet MS" w:hAnsi="Trebuchet MS"/>
          <w:spacing w:val="-3"/>
          <w:sz w:val="22"/>
          <w:szCs w:val="22"/>
          <w:lang w:val="es-ES_tradnl"/>
        </w:rPr>
        <w:t xml:space="preserve">: Las Asambleas Generales serán presididas por el Presidente de la Federación y actuará como Secretario quien ocupe este cargo en el </w:t>
      </w:r>
      <w:proofErr w:type="gramStart"/>
      <w:r w:rsidRPr="00FC7225">
        <w:rPr>
          <w:rFonts w:ascii="Trebuchet MS" w:hAnsi="Trebuchet MS"/>
          <w:spacing w:val="-3"/>
          <w:sz w:val="22"/>
          <w:szCs w:val="22"/>
          <w:lang w:val="es-ES_tradnl"/>
        </w:rPr>
        <w:t>Directorio.-</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u w:val="single"/>
          <w:lang w:val="es-ES_tradnl"/>
        </w:rPr>
      </w:pPr>
      <w:r w:rsidRPr="00FC7225">
        <w:rPr>
          <w:rFonts w:ascii="Trebuchet MS" w:hAnsi="Trebuchet MS"/>
          <w:b/>
          <w:spacing w:val="-3"/>
          <w:sz w:val="22"/>
          <w:szCs w:val="22"/>
          <w:lang w:val="es-ES_tradnl"/>
        </w:rPr>
        <w:tab/>
      </w:r>
      <w:r w:rsidRPr="00FC7225">
        <w:rPr>
          <w:rFonts w:ascii="Trebuchet MS" w:hAnsi="Trebuchet MS"/>
          <w:b/>
          <w:spacing w:val="-3"/>
          <w:sz w:val="22"/>
          <w:szCs w:val="22"/>
          <w:lang w:val="es-ES_tradnl"/>
        </w:rPr>
        <w:tab/>
      </w:r>
      <w:r w:rsidRPr="00FC7225">
        <w:rPr>
          <w:rFonts w:ascii="Trebuchet MS" w:hAnsi="Trebuchet MS"/>
          <w:b/>
          <w:spacing w:val="-3"/>
          <w:sz w:val="22"/>
          <w:szCs w:val="22"/>
          <w:lang w:val="es-ES_tradnl"/>
        </w:rPr>
        <w:tab/>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20º</w:t>
      </w:r>
      <w:r w:rsidRPr="00FC7225">
        <w:rPr>
          <w:rFonts w:ascii="Trebuchet MS" w:hAnsi="Trebuchet MS"/>
          <w:spacing w:val="-3"/>
          <w:sz w:val="22"/>
          <w:szCs w:val="22"/>
          <w:lang w:val="es-ES_tradnl"/>
        </w:rPr>
        <w:t xml:space="preserve">: De las deliberaciones y acuerdos que se produzcan en las Asambleas Generales, se dejará constancia en un Libro de Actas, que será llevado por el Secretario de la </w:t>
      </w:r>
      <w:proofErr w:type="gramStart"/>
      <w:r w:rsidRPr="00FC7225">
        <w:rPr>
          <w:rFonts w:ascii="Trebuchet MS" w:hAnsi="Trebuchet MS"/>
          <w:spacing w:val="-3"/>
          <w:sz w:val="22"/>
          <w:szCs w:val="22"/>
          <w:lang w:val="es-ES_tradnl"/>
        </w:rPr>
        <w:t>Federación.-</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Cada acta deberá contener, a lo menos: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Día, hora y lugar de la Asamblea;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Nombre de quien la presidió y de los demás directores presentes;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Número de asistentes;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lastRenderedPageBreak/>
        <w:t>d)</w:t>
      </w:r>
      <w:r w:rsidRPr="00FC7225">
        <w:rPr>
          <w:rFonts w:ascii="Trebuchet MS" w:hAnsi="Trebuchet MS"/>
          <w:spacing w:val="-3"/>
          <w:sz w:val="22"/>
          <w:szCs w:val="22"/>
          <w:lang w:val="es-ES_tradnl"/>
        </w:rPr>
        <w:tab/>
        <w:t>Materias tratadas;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Un extracto de las deliberaciones; y</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Acuerdos adoptados.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21º</w:t>
      </w:r>
      <w:r w:rsidRPr="00FC7225">
        <w:rPr>
          <w:rFonts w:ascii="Trebuchet MS" w:hAnsi="Trebuchet MS"/>
          <w:spacing w:val="-3"/>
          <w:sz w:val="22"/>
          <w:szCs w:val="22"/>
          <w:lang w:val="es-ES_tradnl"/>
        </w:rPr>
        <w:t xml:space="preserve">:  El acta será firmada por el Presidente de la Federación, por el Secretario y por dos asambleístas designados para tal efecto en la misma </w:t>
      </w:r>
      <w:proofErr w:type="gramStart"/>
      <w:r w:rsidRPr="00FC7225">
        <w:rPr>
          <w:rFonts w:ascii="Trebuchet MS" w:hAnsi="Trebuchet MS"/>
          <w:spacing w:val="-3"/>
          <w:sz w:val="22"/>
          <w:szCs w:val="22"/>
          <w:lang w:val="es-ES_tradnl"/>
        </w:rPr>
        <w:t>Asamblea.-</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22º</w:t>
      </w:r>
      <w:r w:rsidRPr="00FC7225">
        <w:rPr>
          <w:rFonts w:ascii="Trebuchet MS" w:hAnsi="Trebuchet MS"/>
          <w:spacing w:val="-3"/>
          <w:sz w:val="22"/>
          <w:szCs w:val="22"/>
          <w:lang w:val="es-ES_tradnl"/>
        </w:rPr>
        <w:t xml:space="preserve">:  En el mes de </w:t>
      </w:r>
      <w:proofErr w:type="gramStart"/>
      <w:r w:rsidRPr="00FC7225">
        <w:rPr>
          <w:rFonts w:ascii="Trebuchet MS" w:hAnsi="Trebuchet MS"/>
          <w:spacing w:val="-3"/>
          <w:sz w:val="22"/>
          <w:szCs w:val="22"/>
          <w:lang w:val="es-ES_tradnl"/>
        </w:rPr>
        <w:t>Marzo</w:t>
      </w:r>
      <w:proofErr w:type="gramEnd"/>
      <w:r w:rsidRPr="00FC7225">
        <w:rPr>
          <w:rFonts w:ascii="Trebuchet MS" w:hAnsi="Trebuchet MS"/>
          <w:spacing w:val="-3"/>
          <w:sz w:val="22"/>
          <w:szCs w:val="22"/>
          <w:lang w:val="es-ES_tradnl"/>
        </w:rPr>
        <w:t xml:space="preserve"> de cada año deberá celebrarse una Asamblea General Ordinaria que tendrá por objeto dar cuenta de la administración correspondiente al año anterior y además nombrar la Comisión Fiscalizadora de Finanzas.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23º</w:t>
      </w:r>
      <w:r w:rsidRPr="00FC7225">
        <w:rPr>
          <w:rFonts w:ascii="Trebuchet MS" w:hAnsi="Trebuchet MS"/>
          <w:spacing w:val="-3"/>
          <w:sz w:val="22"/>
          <w:szCs w:val="22"/>
          <w:lang w:val="es-ES_tradnl"/>
        </w:rPr>
        <w:t>: En las Asambleas Ordinarias podrá tratarse cualquier asunto relacionado con los intereses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24º</w:t>
      </w:r>
      <w:r w:rsidRPr="00FC7225">
        <w:rPr>
          <w:rFonts w:ascii="Trebuchet MS" w:hAnsi="Trebuchet MS"/>
          <w:spacing w:val="-3"/>
          <w:sz w:val="22"/>
          <w:szCs w:val="22"/>
          <w:lang w:val="es-ES_tradnl"/>
        </w:rPr>
        <w:t>: La Asamblea General Ordinaria será citada por el Presidente y el Secretario o quienes estatutariamente los reemplacen.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25º</w:t>
      </w:r>
      <w:r w:rsidRPr="00FC7225">
        <w:rPr>
          <w:rFonts w:ascii="Trebuchet MS" w:hAnsi="Trebuchet MS"/>
          <w:spacing w:val="-3"/>
          <w:sz w:val="22"/>
          <w:szCs w:val="22"/>
          <w:lang w:val="es-ES_tradnl"/>
        </w:rPr>
        <w:t>: Las Asambleas Extraordinarias se verificarán cuando lo exijan las necesidades de la Federación o lo dispongan estos estatutos, o la Ley Nº 19.418, y en ellas sólo podrán tratarse y adoptase acuerdos respecto de las materias señaladas en la convocatoria.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Las citaciones a estas Asambleas se efectuarán por el Presidente a iniciativa del Directorio, o por requerimiento de a lo menos el veinticinco por ciento de las afiliadas, con una anticipación mínima de cinco días hábiles a la fecha de su </w:t>
      </w:r>
      <w:proofErr w:type="gramStart"/>
      <w:r w:rsidRPr="00FC7225">
        <w:rPr>
          <w:rFonts w:ascii="Trebuchet MS" w:hAnsi="Trebuchet MS"/>
          <w:spacing w:val="-3"/>
          <w:sz w:val="22"/>
          <w:szCs w:val="22"/>
          <w:lang w:val="es-ES_tradnl"/>
        </w:rPr>
        <w:t>realización ,</w:t>
      </w:r>
      <w:proofErr w:type="gramEnd"/>
      <w:r w:rsidRPr="00FC7225">
        <w:rPr>
          <w:rFonts w:ascii="Trebuchet MS" w:hAnsi="Trebuchet MS"/>
          <w:spacing w:val="-3"/>
          <w:sz w:val="22"/>
          <w:szCs w:val="22"/>
          <w:lang w:val="es-ES_tradnl"/>
        </w:rPr>
        <w:t xml:space="preserve"> y en la forma indicada en los artículos 16º y 17º.</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26º</w:t>
      </w:r>
      <w:r w:rsidRPr="00FC7225">
        <w:rPr>
          <w:rFonts w:ascii="Trebuchet MS" w:hAnsi="Trebuchet MS"/>
          <w:spacing w:val="-3"/>
          <w:sz w:val="22"/>
          <w:szCs w:val="22"/>
          <w:lang w:val="es-ES_tradnl"/>
        </w:rPr>
        <w:t>: Deberán tratarse en Asambleas Generales Extraordinarias las siguientes materias: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La reforma de los estatutos;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La adquisición, enajenación y gravamen de los bienes raíces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La determinación de las cuotas extraordinarias;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La exclusión o la reintegración de uno o más Uniones Comunales afiliadas, cuya determinación deberá hacerse en votación secreta, como asimismo la cesación en el cargo de dirigente por censura, según lo dispuesto en la letra d) del artículo 24 de la Ley Nº 19.418;</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La elección del primer directorio definitivo;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La convocatoria a elecciones y nominación de la comisión electoral;</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g)</w:t>
      </w:r>
      <w:r w:rsidRPr="00FC7225">
        <w:rPr>
          <w:rFonts w:ascii="Trebuchet MS" w:hAnsi="Trebuchet MS"/>
          <w:spacing w:val="-3"/>
          <w:sz w:val="22"/>
          <w:szCs w:val="22"/>
          <w:lang w:val="es-ES_tradnl"/>
        </w:rPr>
        <w:tab/>
        <w:t xml:space="preserve">La disolución de la </w:t>
      </w:r>
      <w:proofErr w:type="gramStart"/>
      <w:r w:rsidRPr="00FC7225">
        <w:rPr>
          <w:rFonts w:ascii="Trebuchet MS" w:hAnsi="Trebuchet MS"/>
          <w:spacing w:val="-3"/>
          <w:sz w:val="22"/>
          <w:szCs w:val="22"/>
          <w:lang w:val="es-ES_tradnl"/>
        </w:rPr>
        <w:t>organización ;</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h)</w:t>
      </w:r>
      <w:r w:rsidRPr="00FC7225">
        <w:rPr>
          <w:rFonts w:ascii="Trebuchet MS" w:hAnsi="Trebuchet MS"/>
          <w:spacing w:val="-3"/>
          <w:sz w:val="22"/>
          <w:szCs w:val="22"/>
          <w:lang w:val="es-ES_tradnl"/>
        </w:rPr>
        <w:tab/>
        <w:t>La aprobación del plan anual de actividades; y</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i)</w:t>
      </w:r>
      <w:r w:rsidRPr="00FC7225">
        <w:rPr>
          <w:rFonts w:ascii="Trebuchet MS" w:hAnsi="Trebuchet MS"/>
          <w:spacing w:val="-3"/>
          <w:sz w:val="22"/>
          <w:szCs w:val="22"/>
          <w:lang w:val="es-ES_tradnl"/>
        </w:rPr>
        <w:tab/>
        <w:t>El presupuesto de ingresos y gastos para el respectivo período anual.</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ab/>
        <w:t>T I T U L O   I V</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DEL DIRECTORIO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27º</w:t>
      </w:r>
      <w:r w:rsidRPr="00FC7225">
        <w:rPr>
          <w:rFonts w:ascii="Trebuchet MS" w:hAnsi="Trebuchet MS"/>
          <w:spacing w:val="-3"/>
          <w:sz w:val="22"/>
          <w:szCs w:val="22"/>
          <w:lang w:val="es-ES_tradnl"/>
        </w:rPr>
        <w:t>: El Directorio tendrá a su cargo la dirección y administración superior de la Federación en conformidad a la Ley Nº 19.418 y al presente Estatuto.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lastRenderedPageBreak/>
        <w:t xml:space="preserve">El Directorio deberá estar compuesto por cinco miembros titulares elegidos de entre los representantes de las uniones comunales afiliadas por un período de tres años en una Asamblea General Ordinaria pudiendo ser </w:t>
      </w:r>
      <w:proofErr w:type="gramStart"/>
      <w:r w:rsidRPr="00FC7225">
        <w:rPr>
          <w:rFonts w:ascii="Trebuchet MS" w:hAnsi="Trebuchet MS"/>
          <w:spacing w:val="-3"/>
          <w:sz w:val="22"/>
          <w:szCs w:val="22"/>
          <w:lang w:val="es-ES_tradnl"/>
        </w:rPr>
        <w:t>reelegidos.-</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En el mismo acto se elegirá igual número de miembros suplentes, los que, ordenados según la votación obtenida por cada uno de ellos de manera decreciente, suplirán al o a los miembros titulares que se encuentren temporalmente impedidos de desempeñar sus funciones, mientras dure tal imposibilidad, o los reemplazarán cuando, por fallecimiento, inhabilidad sobreviniente, imposibilidad u otra causa legal, no pudieren continuar en el desempeño de sus funciones.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Las suplencias y reemplazos para el cargo de presidente de una federación corresponderán siempre al </w:t>
      </w:r>
      <w:proofErr w:type="gramStart"/>
      <w:r w:rsidRPr="00FC7225">
        <w:rPr>
          <w:rFonts w:ascii="Trebuchet MS" w:hAnsi="Trebuchet MS"/>
          <w:spacing w:val="-3"/>
          <w:sz w:val="22"/>
          <w:szCs w:val="22"/>
          <w:lang w:val="es-ES_tradnl"/>
        </w:rPr>
        <w:t>vicepresidente  o</w:t>
      </w:r>
      <w:proofErr w:type="gramEnd"/>
      <w:r w:rsidRPr="00FC7225">
        <w:rPr>
          <w:rFonts w:ascii="Trebuchet MS" w:hAnsi="Trebuchet MS"/>
          <w:spacing w:val="-3"/>
          <w:sz w:val="22"/>
          <w:szCs w:val="22"/>
          <w:lang w:val="es-ES_tradnl"/>
        </w:rPr>
        <w:t xml:space="preserve"> a quien lo subrogue, de acuerdo con los estatutos.-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28º</w:t>
      </w:r>
      <w:r w:rsidRPr="00FC7225">
        <w:rPr>
          <w:rFonts w:ascii="Trebuchet MS" w:hAnsi="Trebuchet MS"/>
          <w:spacing w:val="-3"/>
          <w:sz w:val="22"/>
          <w:szCs w:val="22"/>
          <w:lang w:val="es-ES_tradnl"/>
        </w:rPr>
        <w:t>: Para ser dirigente de la Federación se requerirá:</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Tener 18 años de edad, a lo menos;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 xml:space="preserve">Tener la Unión Comunal que representa, como mínimo a la fecha de la elección un año de afiliación a la Federación;  </w:t>
      </w: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Ser chileno e extranjero avecinado por más de tres años en el país;</w:t>
      </w: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No estar cumpliendo condena por delito que merezca pena aflictiva.</w:t>
      </w: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No ser miembro de la Comisión Electoral de la organización.</w:t>
      </w: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 xml:space="preserve">No estar afecto a las inhabilidades o incompatibilidades que establezcan la Constitución Política o las </w:t>
      </w:r>
      <w:proofErr w:type="gramStart"/>
      <w:r w:rsidRPr="00FC7225">
        <w:rPr>
          <w:rFonts w:ascii="Trebuchet MS" w:hAnsi="Trebuchet MS"/>
          <w:spacing w:val="-3"/>
          <w:sz w:val="22"/>
          <w:szCs w:val="22"/>
          <w:lang w:val="es-ES_tradnl"/>
        </w:rPr>
        <w:t>Leyes.-</w:t>
      </w:r>
      <w:proofErr w:type="gramEnd"/>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29°: </w:t>
      </w:r>
      <w:r w:rsidRPr="00FC7225">
        <w:rPr>
          <w:rFonts w:ascii="Trebuchet MS" w:hAnsi="Trebuchet MS"/>
          <w:spacing w:val="-3"/>
          <w:sz w:val="22"/>
          <w:szCs w:val="22"/>
          <w:lang w:val="es-ES_tradnl"/>
        </w:rPr>
        <w:t xml:space="preserve">En las elecciones de Directorio serán considerados candidatos todos los representantes de las Uniones Comunales, reuniendo los requisitos señalados por el artículo precedente, que se inscriban con a lo menos diez días de anticipación a la fecha de la elección ante el Secretario del Directorio, resultando electos quienes en una misma y única votación obtengan las más altas mayorías, correspondiéndole el cargo de Presidente a quien obtenga la primera mayoría individual.    En caso de empate, prevalecerá la antigüedad de la Unión Comunal dentro de la organización comunitaria, y si éste subsiste se procederá a sorteo entre los </w:t>
      </w:r>
      <w:proofErr w:type="gramStart"/>
      <w:r w:rsidRPr="00FC7225">
        <w:rPr>
          <w:rFonts w:ascii="Trebuchet MS" w:hAnsi="Trebuchet MS"/>
          <w:spacing w:val="-3"/>
          <w:sz w:val="22"/>
          <w:szCs w:val="22"/>
          <w:lang w:val="es-ES_tradnl"/>
        </w:rPr>
        <w:t>empatados.-</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spacing w:val="-3"/>
          <w:sz w:val="22"/>
          <w:szCs w:val="22"/>
          <w:lang w:val="es-ES_tradnl"/>
        </w:rPr>
        <w:t xml:space="preserve">En estas elecciones cada Unión Comunal estará representada por su Presidente.  En el evento de no poder participar, aquella podrá ser </w:t>
      </w:r>
      <w:proofErr w:type="gramStart"/>
      <w:r w:rsidRPr="00FC7225">
        <w:rPr>
          <w:rFonts w:ascii="Trebuchet MS" w:hAnsi="Trebuchet MS"/>
          <w:spacing w:val="-3"/>
          <w:sz w:val="22"/>
          <w:szCs w:val="22"/>
          <w:lang w:val="es-ES_tradnl"/>
        </w:rPr>
        <w:t>representada  por</w:t>
      </w:r>
      <w:proofErr w:type="gramEnd"/>
      <w:r w:rsidRPr="00FC7225">
        <w:rPr>
          <w:rFonts w:ascii="Trebuchet MS" w:hAnsi="Trebuchet MS"/>
          <w:spacing w:val="-3"/>
          <w:sz w:val="22"/>
          <w:szCs w:val="22"/>
          <w:lang w:val="es-ES_tradnl"/>
        </w:rPr>
        <w:t xml:space="preserve"> otro miembro del directorio mediante  mandato simple para tal efecto y que conste la sesión del Directorio  en que se otorga dicho poder.-</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ARTICULO 30º</w:t>
      </w:r>
      <w:r w:rsidRPr="00FC7225">
        <w:rPr>
          <w:rFonts w:ascii="Trebuchet MS" w:hAnsi="Trebuchet MS"/>
          <w:spacing w:val="-3"/>
          <w:sz w:val="22"/>
          <w:szCs w:val="22"/>
          <w:lang w:val="es-ES_tradnl"/>
        </w:rPr>
        <w:t>: Dentro de los 30 días anteriores al término de su mandato, deberá renovarse íntegramente el Directorio.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31º</w:t>
      </w:r>
      <w:r w:rsidRPr="00FC7225">
        <w:rPr>
          <w:rFonts w:ascii="Trebuchet MS" w:hAnsi="Trebuchet MS"/>
          <w:spacing w:val="-3"/>
          <w:sz w:val="22"/>
          <w:szCs w:val="22"/>
          <w:lang w:val="es-ES_tradnl"/>
        </w:rPr>
        <w:t>: En la sesión constitutiva los directores electos elegirán entre sí al presidente, vicepresidente, secretario, tesorero y director de la organización.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En el desempeño de estos cargos durarán todo el período que les corresponde como directores.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La constitución deberá verificarse, a lo menos, con la concurrencia de la mayoría de los Directores.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32º</w:t>
      </w:r>
      <w:r w:rsidRPr="00FC7225">
        <w:rPr>
          <w:rFonts w:ascii="Trebuchet MS" w:hAnsi="Trebuchet MS"/>
          <w:spacing w:val="-3"/>
          <w:sz w:val="22"/>
          <w:szCs w:val="22"/>
          <w:lang w:val="es-ES_tradnl"/>
        </w:rPr>
        <w:t>: Dentro de la semana siguiente al término del período del Directorio anterior, el nuevo directorio deberá recibirse del cargo, en una reunión en la que aquél le hará entrega de todos los libros, documentos y bienes que hubiere llevado o administrado. De esta reunión se levantará un acta en el libro respectivo, la que firmarán ambos Directorios.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u w:val="single"/>
          <w:lang w:val="es-ES_tradnl"/>
        </w:rPr>
      </w:pPr>
      <w:r w:rsidRPr="00FC7225">
        <w:rPr>
          <w:rFonts w:ascii="Trebuchet MS" w:hAnsi="Trebuchet MS"/>
          <w:spacing w:val="-3"/>
          <w:sz w:val="22"/>
          <w:szCs w:val="22"/>
          <w:lang w:val="es-ES_tradnl"/>
        </w:rPr>
        <w:tab/>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33º</w:t>
      </w:r>
      <w:r w:rsidRPr="00FC7225">
        <w:rPr>
          <w:rFonts w:ascii="Trebuchet MS" w:hAnsi="Trebuchet MS"/>
          <w:spacing w:val="-3"/>
          <w:sz w:val="22"/>
          <w:szCs w:val="22"/>
          <w:lang w:val="es-ES_tradnl"/>
        </w:rPr>
        <w:t xml:space="preserve">:  El Directorio sesionará con la mayoría de sus miembros. Sus acuerdos se adoptarán por la mayoría de los directores asistentes, salvo que la Ley Nº19.418 o el presente Estatuto señalen una mayoría distinta. En caso de empate decidirá el </w:t>
      </w:r>
      <w:proofErr w:type="gramStart"/>
      <w:r w:rsidRPr="00FC7225">
        <w:rPr>
          <w:rFonts w:ascii="Trebuchet MS" w:hAnsi="Trebuchet MS"/>
          <w:spacing w:val="-3"/>
          <w:sz w:val="22"/>
          <w:szCs w:val="22"/>
          <w:lang w:val="es-ES_tradnl"/>
        </w:rPr>
        <w:t>Presidente.-</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lastRenderedPageBreak/>
        <w:t>ARTICULO 34º</w:t>
      </w:r>
      <w:r w:rsidRPr="00FC7225">
        <w:rPr>
          <w:rFonts w:ascii="Trebuchet MS" w:hAnsi="Trebuchet MS"/>
          <w:spacing w:val="-3"/>
          <w:sz w:val="22"/>
          <w:szCs w:val="22"/>
          <w:lang w:val="es-ES_tradnl"/>
        </w:rPr>
        <w:t>: De las deliberaciones y acuerdos del Directorio se dejará constancia en un libro de actas.  Cada acta deberá contener las menciones mínimas señaladas en el artículo 20 y será firmada por todos los directores que concurrieren a la sesión.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El Director que desee salvar su responsabilidad por algún acto o acuerdo, deberá exigir que se deje constancia de su opinión en el acta.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Si algún director no pudiere o se negare a firmar el acta, se dejará constancia de este hecho en ella, la que tendrá validez con las firmas restantes.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35º</w:t>
      </w:r>
      <w:r w:rsidRPr="00FC7225">
        <w:rPr>
          <w:rFonts w:ascii="Trebuchet MS" w:hAnsi="Trebuchet MS"/>
          <w:spacing w:val="-3"/>
          <w:sz w:val="22"/>
          <w:szCs w:val="22"/>
          <w:lang w:val="es-ES_tradnl"/>
        </w:rPr>
        <w:t>: Los dirigentes cesarán en sus cargos: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Por el cumplimiento del plazo para el cual fueron elegidos;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 xml:space="preserve">Por renuncia al cargo directivo, la que deberá presentarse por escrito al Directorio, cesando en sus </w:t>
      </w:r>
      <w:proofErr w:type="gramStart"/>
      <w:r w:rsidRPr="00FC7225">
        <w:rPr>
          <w:rFonts w:ascii="Trebuchet MS" w:hAnsi="Trebuchet MS"/>
          <w:spacing w:val="-3"/>
          <w:sz w:val="22"/>
          <w:szCs w:val="22"/>
          <w:lang w:val="es-ES_tradnl"/>
        </w:rPr>
        <w:t>funciones  y</w:t>
      </w:r>
      <w:proofErr w:type="gramEnd"/>
      <w:r w:rsidRPr="00FC7225">
        <w:rPr>
          <w:rFonts w:ascii="Trebuchet MS" w:hAnsi="Trebuchet MS"/>
          <w:spacing w:val="-3"/>
          <w:sz w:val="22"/>
          <w:szCs w:val="22"/>
          <w:lang w:val="es-ES_tradnl"/>
        </w:rPr>
        <w:t xml:space="preserve"> responsabilidades al momento en que éste tome conocimiento de aquello;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Por inhabilidad sobreviniente, calificada en conformidad con los estatutos;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 xml:space="preserve">Por censura, acordada en sesión extraordinaria especialmente convocada al efecto, por los dos tercios de los miembros presentes;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Por pérdida de la calidad de afiliado a la respectiva Unión Comunal que representa;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Por pérdida de la calidad de ciudadano; y</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g)</w:t>
      </w:r>
      <w:r w:rsidRPr="00FC7225">
        <w:rPr>
          <w:rFonts w:ascii="Trebuchet MS" w:hAnsi="Trebuchet MS"/>
          <w:spacing w:val="-3"/>
          <w:sz w:val="22"/>
          <w:szCs w:val="22"/>
          <w:lang w:val="es-ES_tradnl"/>
        </w:rPr>
        <w:tab/>
        <w:t xml:space="preserve">Por pérdida de la calidad de director de la Unión Comunal que representa, por una causal que no sea el término de su </w:t>
      </w:r>
      <w:proofErr w:type="gramStart"/>
      <w:r w:rsidRPr="00FC7225">
        <w:rPr>
          <w:rFonts w:ascii="Trebuchet MS" w:hAnsi="Trebuchet MS"/>
          <w:spacing w:val="-3"/>
          <w:sz w:val="22"/>
          <w:szCs w:val="22"/>
          <w:lang w:val="es-ES_tradnl"/>
        </w:rPr>
        <w:t>período.-</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36º</w:t>
      </w:r>
      <w:r w:rsidRPr="00FC7225">
        <w:rPr>
          <w:rFonts w:ascii="Trebuchet MS" w:hAnsi="Trebuchet MS"/>
          <w:spacing w:val="-3"/>
          <w:sz w:val="22"/>
          <w:szCs w:val="22"/>
          <w:lang w:val="es-ES_tradnl"/>
        </w:rPr>
        <w:t>: Será motivo de censura: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La transgresión de cualquiera de los deberes que la Ley Nº19.418 establece;</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Impedir el ejercicio de los derechos establecidos en el artículo 12 de la Ley 19.418 a uno o más de los afiliados.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37º</w:t>
      </w:r>
      <w:r w:rsidRPr="00FC7225">
        <w:rPr>
          <w:rFonts w:ascii="Trebuchet MS" w:hAnsi="Trebuchet MS"/>
          <w:spacing w:val="-3"/>
          <w:sz w:val="22"/>
          <w:szCs w:val="22"/>
          <w:lang w:val="es-ES_tradnl"/>
        </w:rPr>
        <w:t xml:space="preserve">:  Si cesa en sus funciones un número de directores que impida sesionar, y no hubieren directores suplentes para reemplazarlos, </w:t>
      </w:r>
      <w:proofErr w:type="gramStart"/>
      <w:r w:rsidRPr="00FC7225">
        <w:rPr>
          <w:rFonts w:ascii="Trebuchet MS" w:hAnsi="Trebuchet MS"/>
          <w:spacing w:val="-3"/>
          <w:sz w:val="22"/>
          <w:szCs w:val="22"/>
          <w:lang w:val="es-ES_tradnl"/>
        </w:rPr>
        <w:t>deberá  procederse</w:t>
      </w:r>
      <w:proofErr w:type="gramEnd"/>
      <w:r w:rsidRPr="00FC7225">
        <w:rPr>
          <w:rFonts w:ascii="Trebuchet MS" w:hAnsi="Trebuchet MS"/>
          <w:spacing w:val="-3"/>
          <w:sz w:val="22"/>
          <w:szCs w:val="22"/>
          <w:lang w:val="es-ES_tradnl"/>
        </w:rPr>
        <w:t xml:space="preserve"> a una nueva elección,  con el objeto exclusivo de llenar las vacantes.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Estas elecciones se realizarán dentro de los 30 días siguientes a la fecha de producida la falta de quorum a que se refiere el inciso anterior.</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No se aplicarán las normas contenidas en este artículo si faltare menos de 6 meses para el término del período del Directorio.  En este caso el Directorio sesionará con el número de miembros que continúen en ejercicio, no aplicándose el mínimo indicado en el artículo 33º.-</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38º</w:t>
      </w:r>
      <w:r w:rsidRPr="00FC7225">
        <w:rPr>
          <w:rFonts w:ascii="Trebuchet MS" w:hAnsi="Trebuchet MS"/>
          <w:spacing w:val="-3"/>
          <w:sz w:val="22"/>
          <w:szCs w:val="22"/>
          <w:lang w:val="es-ES_tradnl"/>
        </w:rPr>
        <w:t>: El Presidente del Directorio lo será también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39º</w:t>
      </w:r>
      <w:r w:rsidRPr="00FC7225">
        <w:rPr>
          <w:rFonts w:ascii="Trebuchet MS" w:hAnsi="Trebuchet MS"/>
          <w:spacing w:val="-3"/>
          <w:sz w:val="22"/>
          <w:szCs w:val="22"/>
          <w:lang w:val="es-ES_tradnl"/>
        </w:rPr>
        <w:t xml:space="preserve">: Son atribuciones y deberes del </w:t>
      </w:r>
      <w:proofErr w:type="gramStart"/>
      <w:r w:rsidRPr="00FC7225">
        <w:rPr>
          <w:rFonts w:ascii="Trebuchet MS" w:hAnsi="Trebuchet MS"/>
          <w:spacing w:val="-3"/>
          <w:sz w:val="22"/>
          <w:szCs w:val="22"/>
          <w:lang w:val="es-ES_tradnl"/>
        </w:rPr>
        <w:t>Directorio :</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 xml:space="preserve">Dirigir la Federación y velar porque se cumplan sus estatutos y las finalidades contenidas en </w:t>
      </w:r>
      <w:proofErr w:type="gramStart"/>
      <w:r w:rsidRPr="00FC7225">
        <w:rPr>
          <w:rFonts w:ascii="Trebuchet MS" w:hAnsi="Trebuchet MS"/>
          <w:spacing w:val="-3"/>
          <w:sz w:val="22"/>
          <w:szCs w:val="22"/>
          <w:lang w:val="es-ES_tradnl"/>
        </w:rPr>
        <w:t>ellos ;</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 xml:space="preserve">Redactar los reglamentos que se estimen necesarios para el mejor funcionamiento de la Federación y someter dichos </w:t>
      </w:r>
      <w:proofErr w:type="gramStart"/>
      <w:r w:rsidRPr="00FC7225">
        <w:rPr>
          <w:rFonts w:ascii="Trebuchet MS" w:hAnsi="Trebuchet MS"/>
          <w:spacing w:val="-3"/>
          <w:sz w:val="22"/>
          <w:szCs w:val="22"/>
          <w:lang w:val="es-ES_tradnl"/>
        </w:rPr>
        <w:t>reglamentos  a</w:t>
      </w:r>
      <w:proofErr w:type="gramEnd"/>
      <w:r w:rsidRPr="00FC7225">
        <w:rPr>
          <w:rFonts w:ascii="Trebuchet MS" w:hAnsi="Trebuchet MS"/>
          <w:spacing w:val="-3"/>
          <w:sz w:val="22"/>
          <w:szCs w:val="22"/>
          <w:lang w:val="es-ES_tradnl"/>
        </w:rPr>
        <w:t xml:space="preserve"> la aprobación de la Asamblea General;</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lastRenderedPageBreak/>
        <w:t>c)</w:t>
      </w:r>
      <w:r w:rsidRPr="00FC7225">
        <w:rPr>
          <w:rFonts w:ascii="Trebuchet MS" w:hAnsi="Trebuchet MS"/>
          <w:spacing w:val="-3"/>
          <w:sz w:val="22"/>
          <w:szCs w:val="22"/>
          <w:lang w:val="es-ES_tradnl"/>
        </w:rPr>
        <w:tab/>
        <w:t>Poner en conocimiento de la Asamblea todos los asuntos relacionados con los objetivos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Poner en conocimiento de la Asamblea para su aprobación o rechazo las iniciativas que estén patrocinadas por a lo menos el 10% de los afiliados;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Requerir al presidente, por al menos dos de sus miembros, la citación a asamblea general extraordinaria;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 xml:space="preserve">Proponer a la asamblea, en el mes de Marzo, el plan anual de actividades y el presupuesto de ingresos y </w:t>
      </w:r>
      <w:proofErr w:type="gramStart"/>
      <w:r w:rsidRPr="00FC7225">
        <w:rPr>
          <w:rFonts w:ascii="Trebuchet MS" w:hAnsi="Trebuchet MS"/>
          <w:spacing w:val="-3"/>
          <w:sz w:val="22"/>
          <w:szCs w:val="22"/>
          <w:lang w:val="es-ES_tradnl"/>
        </w:rPr>
        <w:t>gastos ;</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g)</w:t>
      </w:r>
      <w:r w:rsidRPr="00FC7225">
        <w:rPr>
          <w:rFonts w:ascii="Trebuchet MS" w:hAnsi="Trebuchet MS"/>
          <w:spacing w:val="-3"/>
          <w:sz w:val="22"/>
          <w:szCs w:val="22"/>
          <w:lang w:val="es-ES_tradnl"/>
        </w:rPr>
        <w:tab/>
        <w:t xml:space="preserve">Colaborar con el presidente en la ejecución de los acuerdos de la </w:t>
      </w:r>
      <w:proofErr w:type="gramStart"/>
      <w:r w:rsidRPr="00FC7225">
        <w:rPr>
          <w:rFonts w:ascii="Trebuchet MS" w:hAnsi="Trebuchet MS"/>
          <w:spacing w:val="-3"/>
          <w:sz w:val="22"/>
          <w:szCs w:val="22"/>
          <w:lang w:val="es-ES_tradnl"/>
        </w:rPr>
        <w:t>asamblea ;</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h)</w:t>
      </w:r>
      <w:r w:rsidRPr="00FC7225">
        <w:rPr>
          <w:rFonts w:ascii="Trebuchet MS" w:hAnsi="Trebuchet MS"/>
          <w:spacing w:val="-3"/>
          <w:sz w:val="22"/>
          <w:szCs w:val="22"/>
          <w:lang w:val="es-ES_tradnl"/>
        </w:rPr>
        <w:tab/>
        <w:t>Colaborar con el presidente en la elaboración de la cuenta anual a la asamblea sobre el funcionamiento general de la Federación, especialmente en lo referido al manejo e inversión de los recursos que integran su patrimonio;</w:t>
      </w: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i)</w:t>
      </w:r>
      <w:r w:rsidRPr="00FC7225">
        <w:rPr>
          <w:rFonts w:ascii="Trebuchet MS" w:hAnsi="Trebuchet MS"/>
          <w:spacing w:val="-3"/>
          <w:sz w:val="22"/>
          <w:szCs w:val="22"/>
          <w:lang w:val="es-ES_tradnl"/>
        </w:rPr>
        <w:tab/>
      </w:r>
      <w:r w:rsidRPr="00FC7225">
        <w:rPr>
          <w:rFonts w:ascii="Trebuchet MS" w:hAnsi="Trebuchet MS"/>
          <w:spacing w:val="-3"/>
          <w:sz w:val="22"/>
          <w:szCs w:val="22"/>
          <w:lang w:val="es-ES_tradnl"/>
        </w:rPr>
        <w:tab/>
        <w:t xml:space="preserve">Representar a la Federación en los casos en que expresamente lo exija la ley o los estatutos, sin perjuicio de lo dispuesto en el inciso segundo del artículo 4º de la Ley Nº19.418;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j)</w:t>
      </w:r>
      <w:r w:rsidRPr="00FC7225">
        <w:rPr>
          <w:rFonts w:ascii="Trebuchet MS" w:hAnsi="Trebuchet MS"/>
          <w:spacing w:val="-3"/>
          <w:sz w:val="22"/>
          <w:szCs w:val="22"/>
          <w:lang w:val="es-ES_tradnl"/>
        </w:rPr>
        <w:tab/>
        <w:t>Concurrir con su acuerdo a las materias de su competencia que señale la ley o los estatutos.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40º</w:t>
      </w:r>
      <w:r w:rsidRPr="00FC7225">
        <w:rPr>
          <w:rFonts w:ascii="Trebuchet MS" w:hAnsi="Trebuchet MS"/>
          <w:spacing w:val="-3"/>
          <w:sz w:val="22"/>
          <w:szCs w:val="22"/>
          <w:lang w:val="es-ES_tradnl"/>
        </w:rPr>
        <w:t xml:space="preserve">: Los miembros del directorio serán asimismo civilmente responsables hasta de la culpa leve en el ejercicio de las competencias que sobre administración les correspondan, no </w:t>
      </w:r>
      <w:proofErr w:type="gramStart"/>
      <w:r w:rsidRPr="00FC7225">
        <w:rPr>
          <w:rFonts w:ascii="Trebuchet MS" w:hAnsi="Trebuchet MS"/>
          <w:spacing w:val="-3"/>
          <w:sz w:val="22"/>
          <w:szCs w:val="22"/>
          <w:lang w:val="es-ES_tradnl"/>
        </w:rPr>
        <w:t>obstante</w:t>
      </w:r>
      <w:proofErr w:type="gramEnd"/>
      <w:r w:rsidRPr="00FC7225">
        <w:rPr>
          <w:rFonts w:ascii="Trebuchet MS" w:hAnsi="Trebuchet MS"/>
          <w:spacing w:val="-3"/>
          <w:sz w:val="22"/>
          <w:szCs w:val="22"/>
          <w:lang w:val="es-ES_tradnl"/>
        </w:rPr>
        <w:t xml:space="preserve"> la responsabilidad penal que pudiere afectarles.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41º</w:t>
      </w:r>
      <w:r w:rsidRPr="00FC7225">
        <w:rPr>
          <w:rFonts w:ascii="Trebuchet MS" w:hAnsi="Trebuchet MS"/>
          <w:spacing w:val="-3"/>
          <w:sz w:val="22"/>
          <w:szCs w:val="22"/>
          <w:lang w:val="es-ES_tradnl"/>
        </w:rPr>
        <w:t>: Acordado por el Directorio cualquier acto relacionado con las facultades indicadas en el artículo 39º, lo llevará a cabo el Presidente, o quien lo subrogue en el cargo, conjuntamente con el Tesorero y otro Director si éste no pudiere concurrir.  Ambos deberán ceñirse fielmente a los términos de los acuerdos del Directorio o de la Asamblea General en su caso y serán responsables ante la Federación en caso de contravenirlos.  Sin embargo, no será necesario a los terceros que contraten con la Federación, conocer los términos del acuerdo.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w:t>
      </w:r>
      <w:proofErr w:type="gramStart"/>
      <w:r w:rsidRPr="00FC7225">
        <w:rPr>
          <w:rFonts w:ascii="Trebuchet MS" w:hAnsi="Trebuchet MS"/>
          <w:b/>
          <w:spacing w:val="-3"/>
          <w:sz w:val="22"/>
          <w:szCs w:val="22"/>
          <w:lang w:val="es-ES_tradnl"/>
        </w:rPr>
        <w:t>42º</w:t>
      </w:r>
      <w:r w:rsidRPr="00FC7225">
        <w:rPr>
          <w:rFonts w:ascii="Trebuchet MS" w:hAnsi="Trebuchet MS"/>
          <w:spacing w:val="-3"/>
          <w:sz w:val="22"/>
          <w:szCs w:val="22"/>
          <w:lang w:val="es-ES_tradnl"/>
        </w:rPr>
        <w:t xml:space="preserve"> :</w:t>
      </w:r>
      <w:proofErr w:type="gramEnd"/>
      <w:r w:rsidRPr="00FC7225">
        <w:rPr>
          <w:rFonts w:ascii="Trebuchet MS" w:hAnsi="Trebuchet MS"/>
          <w:spacing w:val="-3"/>
          <w:sz w:val="22"/>
          <w:szCs w:val="22"/>
          <w:lang w:val="es-ES_tradnl"/>
        </w:rPr>
        <w:t xml:space="preserve"> Son atribuciones y deberes del Presidente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Citar a Asamblea General Ordinaria o Extraordinaria;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 xml:space="preserve">Representar judicial y extrajudicialmente a la </w:t>
      </w:r>
      <w:proofErr w:type="gramStart"/>
      <w:r w:rsidRPr="00FC7225">
        <w:rPr>
          <w:rFonts w:ascii="Trebuchet MS" w:hAnsi="Trebuchet MS"/>
          <w:spacing w:val="-3"/>
          <w:sz w:val="22"/>
          <w:szCs w:val="22"/>
          <w:lang w:val="es-ES_tradnl"/>
        </w:rPr>
        <w:t>Federación ,</w:t>
      </w:r>
      <w:proofErr w:type="gramEnd"/>
      <w:r w:rsidRPr="00FC7225">
        <w:rPr>
          <w:rFonts w:ascii="Trebuchet MS" w:hAnsi="Trebuchet MS"/>
          <w:spacing w:val="-3"/>
          <w:sz w:val="22"/>
          <w:szCs w:val="22"/>
          <w:lang w:val="es-ES_tradnl"/>
        </w:rPr>
        <w:t xml:space="preserve"> correspondiéndole, en caso de ausencia, dicha representación al Vicepresidente o a quien lo subrogue, de acuerdo con los estatutos, sin perjuicio de la representación que le corresponda al directorio, conforme a lo señalado en la letra e) del artículo 24 del Reglamento: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Administrar los bienes que conformen el patrimonio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Presidir las reuniones del Directorio y Asambleas Generales;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Convocar al Directorio y a la Asamblea General Ordinaria o Extraordinaria cuando corresponda;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f) </w:t>
      </w:r>
      <w:r w:rsidRPr="00FC7225">
        <w:rPr>
          <w:rFonts w:ascii="Trebuchet MS" w:hAnsi="Trebuchet MS"/>
          <w:spacing w:val="-3"/>
          <w:sz w:val="22"/>
          <w:szCs w:val="22"/>
          <w:lang w:val="es-ES_tradnl"/>
        </w:rPr>
        <w:tab/>
        <w:t>Ejecutar los acuerdos del Directorio y de la Asamblea;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g)</w:t>
      </w:r>
      <w:r w:rsidRPr="00FC7225">
        <w:rPr>
          <w:rFonts w:ascii="Trebuchet MS" w:hAnsi="Trebuchet MS"/>
          <w:spacing w:val="-3"/>
          <w:sz w:val="22"/>
          <w:szCs w:val="22"/>
          <w:lang w:val="es-ES_tradnl"/>
        </w:rPr>
        <w:tab/>
        <w:t>Organizar los trabajos del Directorio y proponer un programa general de actividades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h)</w:t>
      </w:r>
      <w:r w:rsidRPr="00FC7225">
        <w:rPr>
          <w:rFonts w:ascii="Trebuchet MS" w:hAnsi="Trebuchet MS"/>
          <w:spacing w:val="-3"/>
          <w:sz w:val="22"/>
          <w:szCs w:val="22"/>
          <w:lang w:val="es-ES_tradnl"/>
        </w:rPr>
        <w:tab/>
        <w:t>Vigilar el cumplimiento de los Reglamentos internos y acuerdos de los diversos organismos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lastRenderedPageBreak/>
        <w:t>i)</w:t>
      </w:r>
      <w:r w:rsidRPr="00FC7225">
        <w:rPr>
          <w:rFonts w:ascii="Trebuchet MS" w:hAnsi="Trebuchet MS"/>
          <w:spacing w:val="-3"/>
          <w:sz w:val="22"/>
          <w:szCs w:val="22"/>
          <w:lang w:val="es-ES_tradnl"/>
        </w:rPr>
        <w:tab/>
        <w:t>Rendir cuenta anualmente a la asamblea del manejo e inversión de los recursos que integran el patrimonio de la Federación y del funcionamiento general de ésta durante el año precedente;</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j)</w:t>
      </w:r>
      <w:r w:rsidRPr="00FC7225">
        <w:rPr>
          <w:rFonts w:ascii="Trebuchet MS" w:hAnsi="Trebuchet MS"/>
          <w:spacing w:val="-3"/>
          <w:sz w:val="22"/>
          <w:szCs w:val="22"/>
          <w:lang w:val="es-ES_tradnl"/>
        </w:rPr>
        <w:tab/>
        <w:t xml:space="preserve">Las demás obligaciones y atribuciones que establezcan la Ley Nº 19.418, este Estatuto y los reglamentos internos de la </w:t>
      </w:r>
      <w:proofErr w:type="gramStart"/>
      <w:r w:rsidRPr="00FC7225">
        <w:rPr>
          <w:rFonts w:ascii="Trebuchet MS" w:hAnsi="Trebuchet MS"/>
          <w:spacing w:val="-3"/>
          <w:sz w:val="22"/>
          <w:szCs w:val="22"/>
          <w:lang w:val="es-ES_tradnl"/>
        </w:rPr>
        <w:t>Federación.-</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43º</w:t>
      </w:r>
      <w:r w:rsidRPr="00FC7225">
        <w:rPr>
          <w:rFonts w:ascii="Trebuchet MS" w:hAnsi="Trebuchet MS"/>
          <w:spacing w:val="-3"/>
          <w:sz w:val="22"/>
          <w:szCs w:val="22"/>
          <w:lang w:val="es-ES_tradnl"/>
        </w:rPr>
        <w:t xml:space="preserve">: Como administrador de los bienes de la Federación, el Presidente está facultado para realizar, sin necesidad de autorización de la Asamblea, los siguientes actos: abrir y cerrar cuentas de ahorro y cuentas corrientes en Bancos Comerciales u otras instituciones de crédito y girar sobre ellas en los términos del artículo 50º de este estatuto; endosar y cobrar cheques, retirar talonarios de cheques; depositar dineros a la vista, a plazo o condicionales y retirarlos, girar, aceptar, descontar, endosar en toda forma y hacer protestar letras de cambio, cheques, pagarés y demás documentos mercantiles; estipular en cada contrato que celebre, los precios, plazos y condiciones que juzgue convenientes, anular, rescindir, resolver, revocar y </w:t>
      </w:r>
      <w:proofErr w:type="spellStart"/>
      <w:r w:rsidRPr="00FC7225">
        <w:rPr>
          <w:rFonts w:ascii="Trebuchet MS" w:hAnsi="Trebuchet MS"/>
          <w:spacing w:val="-3"/>
          <w:sz w:val="22"/>
          <w:szCs w:val="22"/>
          <w:lang w:val="es-ES_tradnl"/>
        </w:rPr>
        <w:t>resciliar</w:t>
      </w:r>
      <w:proofErr w:type="spellEnd"/>
      <w:r w:rsidRPr="00FC7225">
        <w:rPr>
          <w:rFonts w:ascii="Trebuchet MS" w:hAnsi="Trebuchet MS"/>
          <w:spacing w:val="-3"/>
          <w:sz w:val="22"/>
          <w:szCs w:val="22"/>
          <w:lang w:val="es-ES_tradnl"/>
        </w:rPr>
        <w:t xml:space="preserve"> los contratos que celebre; exigir rendiciones de cuentas; aceptar o rechazar herencias con beneficio de inventario y concurrir a los actos de partición de las mismas; pedir y aceptar adjudicaciones de toda clase de bienes; convenir y aceptar estimación de perjuicios; recibir correspondencia, giros y encomiendas postales; cobrar y percibir cuanto se adeudare a la Federación por cualquier razón o título; conferir mandatos; firmar todas las escrituras, instrumentos, escritos y documentos; someter asuntos o juicios a la decisión de jueces árbitros; nombrar síndicos, depositarios, tasadores, liquidadores y demás funcionarios que fueren necesarios.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Para la realización o celebración de otros actos o contratos, será menester un acuerdo de la Asamblea General que los autorice.</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w:t>
      </w:r>
      <w:proofErr w:type="gramStart"/>
      <w:r w:rsidRPr="00FC7225">
        <w:rPr>
          <w:rFonts w:ascii="Trebuchet MS" w:hAnsi="Trebuchet MS"/>
          <w:b/>
          <w:spacing w:val="-3"/>
          <w:sz w:val="22"/>
          <w:szCs w:val="22"/>
          <w:lang w:val="es-ES_tradnl"/>
        </w:rPr>
        <w:t>44º</w:t>
      </w:r>
      <w:r w:rsidRPr="00FC7225">
        <w:rPr>
          <w:rFonts w:ascii="Trebuchet MS" w:hAnsi="Trebuchet MS"/>
          <w:b/>
          <w:spacing w:val="-3"/>
          <w:sz w:val="22"/>
          <w:szCs w:val="22"/>
          <w:u w:val="single"/>
          <w:lang w:val="es-ES_tradnl"/>
        </w:rPr>
        <w:t xml:space="preserve"> :</w:t>
      </w:r>
      <w:proofErr w:type="gramEnd"/>
      <w:r w:rsidRPr="00FC7225">
        <w:rPr>
          <w:rFonts w:ascii="Trebuchet MS" w:hAnsi="Trebuchet MS"/>
          <w:b/>
          <w:spacing w:val="-3"/>
          <w:sz w:val="22"/>
          <w:szCs w:val="22"/>
          <w:u w:val="single"/>
          <w:lang w:val="es-ES_tradnl"/>
        </w:rPr>
        <w:t xml:space="preserve"> </w:t>
      </w:r>
      <w:r w:rsidRPr="00FC7225">
        <w:rPr>
          <w:rFonts w:ascii="Trebuchet MS" w:hAnsi="Trebuchet MS"/>
          <w:spacing w:val="-3"/>
          <w:sz w:val="22"/>
          <w:szCs w:val="22"/>
          <w:lang w:val="es-ES_tradnl"/>
        </w:rPr>
        <w:t xml:space="preserve"> El Presidente será civilmente responsable hasta de la culpa leve en el desempeño de la administración de los bienes de la Federación, sin perjuicio de la responsabilidad penal que pudiere corresponderle.</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b/>
      </w:r>
      <w:r w:rsidRPr="00FC7225">
        <w:rPr>
          <w:rFonts w:ascii="Trebuchet MS" w:hAnsi="Trebuchet MS"/>
          <w:spacing w:val="-3"/>
          <w:sz w:val="22"/>
          <w:szCs w:val="22"/>
          <w:lang w:val="es-ES_tradnl"/>
        </w:rPr>
        <w:tab/>
      </w:r>
      <w:r w:rsidRPr="00FC7225">
        <w:rPr>
          <w:rFonts w:ascii="Trebuchet MS" w:hAnsi="Trebuchet MS"/>
          <w:spacing w:val="-3"/>
          <w:sz w:val="22"/>
          <w:szCs w:val="22"/>
          <w:lang w:val="es-ES_tradnl"/>
        </w:rPr>
        <w:tab/>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w:t>
      </w:r>
      <w:proofErr w:type="gramStart"/>
      <w:r w:rsidRPr="00FC7225">
        <w:rPr>
          <w:rFonts w:ascii="Trebuchet MS" w:hAnsi="Trebuchet MS"/>
          <w:b/>
          <w:spacing w:val="-3"/>
          <w:sz w:val="22"/>
          <w:szCs w:val="22"/>
          <w:lang w:val="es-ES_tradnl"/>
        </w:rPr>
        <w:t>45º :</w:t>
      </w:r>
      <w:proofErr w:type="gramEnd"/>
      <w:r w:rsidRPr="00FC7225">
        <w:rPr>
          <w:rFonts w:ascii="Trebuchet MS" w:hAnsi="Trebuchet MS"/>
          <w:b/>
          <w:spacing w:val="-3"/>
          <w:sz w:val="22"/>
          <w:szCs w:val="22"/>
          <w:lang w:val="es-ES_tradnl"/>
        </w:rPr>
        <w:t xml:space="preserve"> </w:t>
      </w:r>
      <w:r w:rsidRPr="00FC7225">
        <w:rPr>
          <w:rFonts w:ascii="Trebuchet MS" w:hAnsi="Trebuchet MS"/>
          <w:spacing w:val="-3"/>
          <w:sz w:val="22"/>
          <w:szCs w:val="22"/>
          <w:lang w:val="es-ES_tradnl"/>
        </w:rPr>
        <w:t>Son atribuciones y deberes del Secretario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Llevar los libros de actas del Directorio y de la Asamblea General y el Registro público de las Uniones Comunales afiliadas.  Este registro deberá contener el nombre, Rut, domicilio, la fecha de su incorporación y el número correlativo que le corresponde.  Además, deberá dejarse un espacio libre para anotar la fecha de la cancelación de su calidad de miembro de la Federación en caso de producirse esta eventualidad y las suspensiones que le afectaren;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 xml:space="preserve">Entregar en el mes de </w:t>
      </w:r>
      <w:proofErr w:type="gramStart"/>
      <w:r w:rsidRPr="00FC7225">
        <w:rPr>
          <w:rFonts w:ascii="Trebuchet MS" w:hAnsi="Trebuchet MS"/>
          <w:spacing w:val="-3"/>
          <w:sz w:val="22"/>
          <w:szCs w:val="22"/>
          <w:lang w:val="es-ES_tradnl"/>
        </w:rPr>
        <w:t>Marzo</w:t>
      </w:r>
      <w:proofErr w:type="gramEnd"/>
      <w:r w:rsidRPr="00FC7225">
        <w:rPr>
          <w:rFonts w:ascii="Trebuchet MS" w:hAnsi="Trebuchet MS"/>
          <w:spacing w:val="-3"/>
          <w:sz w:val="22"/>
          <w:szCs w:val="22"/>
          <w:lang w:val="es-ES_tradnl"/>
        </w:rPr>
        <w:t xml:space="preserve"> de cada año copia actualizada y autorizada del registro al Secretario Municipal;</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Entregar por lo menos con un mes de anticipación a la fecha de elección de la directiva con cargo a los interesados, copia actualizada y autorizada del Registro, a los representantes de las diferentes candidaturas en elecciones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Despachar las citaciones a Asamblea General y reuniones de Directorio y confeccionar los carteles a que se refiere el artículo 16º;</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Recibir y despachar la correspondencia;</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Autorizar con su firma y en su calidad de Ministro de Fe, las actas de las reuniones de Directorio y de las Asambleas Generales y otorgar copias autorizadas de ellas cuando se le solicite; y</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g)</w:t>
      </w:r>
      <w:r w:rsidRPr="00FC7225">
        <w:rPr>
          <w:rFonts w:ascii="Trebuchet MS" w:hAnsi="Trebuchet MS"/>
          <w:spacing w:val="-3"/>
          <w:sz w:val="22"/>
          <w:szCs w:val="22"/>
          <w:lang w:val="es-ES_tradnl"/>
        </w:rPr>
        <w:tab/>
        <w:t>Realizar las demás gestiones relacionadas con sus funciones que el Directorio o el Presidente le encomienden.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46º</w:t>
      </w:r>
      <w:r w:rsidRPr="00FC7225">
        <w:rPr>
          <w:rFonts w:ascii="Trebuchet MS" w:hAnsi="Trebuchet MS"/>
          <w:spacing w:val="-3"/>
          <w:sz w:val="22"/>
          <w:szCs w:val="22"/>
          <w:lang w:val="es-ES_tradnl"/>
        </w:rPr>
        <w:t xml:space="preserve">: Son atribuciones y deberes del </w:t>
      </w:r>
      <w:proofErr w:type="gramStart"/>
      <w:r w:rsidRPr="00FC7225">
        <w:rPr>
          <w:rFonts w:ascii="Trebuchet MS" w:hAnsi="Trebuchet MS"/>
          <w:spacing w:val="-3"/>
          <w:sz w:val="22"/>
          <w:szCs w:val="22"/>
          <w:lang w:val="es-ES_tradnl"/>
        </w:rPr>
        <w:t>Tesorero :</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lastRenderedPageBreak/>
        <w:t>a)</w:t>
      </w:r>
      <w:r w:rsidRPr="00FC7225">
        <w:rPr>
          <w:rFonts w:ascii="Trebuchet MS" w:hAnsi="Trebuchet MS"/>
          <w:spacing w:val="-3"/>
          <w:sz w:val="22"/>
          <w:szCs w:val="22"/>
          <w:lang w:val="es-ES_tradnl"/>
        </w:rPr>
        <w:tab/>
        <w:t>Cobrar las cuotas de incorporación, ordinarias y extraordinarias y otorgar los recibos correspondientes;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Llevar la contabilidad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Mantener al día la documentación financiera de la Federación, especialmente el archivo de facturas, recibos y demás comprobantes de ingresos y egresos;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Elaborar estados de cajas que den a conocer a los vecinos las entradas y gastos en la forma indicada en el artículo 49º inciso tercero;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Preparar un balance anual del movimiento de fondos y la cuenta de resultados;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Mantener al día el inventario de los bienes de la institución;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g)</w:t>
      </w:r>
      <w:r w:rsidRPr="00FC7225">
        <w:rPr>
          <w:rFonts w:ascii="Trebuchet MS" w:hAnsi="Trebuchet MS"/>
          <w:spacing w:val="-3"/>
          <w:sz w:val="22"/>
          <w:szCs w:val="22"/>
          <w:lang w:val="es-ES_tradnl"/>
        </w:rPr>
        <w:tab/>
        <w:t>Realizar las demás gestiones relacionadas con sus funciones que el Directorio o el Presidente le encomiende.</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b/>
        <w:t xml:space="preserve">T I T U L O   V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DEL PATRIMONIO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47º</w:t>
      </w:r>
      <w:r w:rsidRPr="00FC7225">
        <w:rPr>
          <w:rFonts w:ascii="Trebuchet MS" w:hAnsi="Trebuchet MS"/>
          <w:spacing w:val="-3"/>
          <w:sz w:val="22"/>
          <w:szCs w:val="22"/>
          <w:lang w:val="es-ES_tradnl"/>
        </w:rPr>
        <w:t>: Integran el patrimonio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Las cuotas o aportes ordinarios y extraordinarios que acuerde la Asamblea, conforme a los estatutos;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Las donaciones o asignaciones por causa de muerte que se le hicieren;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Los bienes muebles o inmuebles que adquieran a cualquier título;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d)</w:t>
      </w:r>
      <w:r w:rsidRPr="00FC7225">
        <w:rPr>
          <w:rFonts w:ascii="Trebuchet MS" w:hAnsi="Trebuchet MS"/>
          <w:spacing w:val="-3"/>
          <w:sz w:val="22"/>
          <w:szCs w:val="22"/>
          <w:lang w:val="es-ES_tradnl"/>
        </w:rPr>
        <w:tab/>
        <w:t>Las subvenciones, aportes o fondos fiscales o municipales que se le otorgue;</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Las multas cobradas a sus miembros en conformidad a sus estatutos, previa audiencia del afectado para recibir sus descargos;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Los demás ingresos que perciba a cualquier título.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48º</w:t>
      </w:r>
      <w:r w:rsidRPr="00FC7225">
        <w:rPr>
          <w:rFonts w:ascii="Trebuchet MS" w:hAnsi="Trebuchet MS"/>
          <w:spacing w:val="-3"/>
          <w:sz w:val="22"/>
          <w:szCs w:val="22"/>
          <w:lang w:val="es-ES_tradnl"/>
        </w:rPr>
        <w:t xml:space="preserve">: Las cuotas de incorporación y las cuotas ordinarias mensuales, serán determinadas anualmente en pesos en la primera </w:t>
      </w:r>
      <w:proofErr w:type="gramStart"/>
      <w:r w:rsidRPr="00FC7225">
        <w:rPr>
          <w:rFonts w:ascii="Trebuchet MS" w:hAnsi="Trebuchet MS"/>
          <w:spacing w:val="-3"/>
          <w:sz w:val="22"/>
          <w:szCs w:val="22"/>
          <w:lang w:val="es-ES_tradnl"/>
        </w:rPr>
        <w:t>Asamblea  General</w:t>
      </w:r>
      <w:proofErr w:type="gramEnd"/>
      <w:r w:rsidRPr="00FC7225">
        <w:rPr>
          <w:rFonts w:ascii="Trebuchet MS" w:hAnsi="Trebuchet MS"/>
          <w:spacing w:val="-3"/>
          <w:sz w:val="22"/>
          <w:szCs w:val="22"/>
          <w:lang w:val="es-ES_tradnl"/>
        </w:rPr>
        <w:t xml:space="preserve"> Ordinaria, no pudiendo ser inferior al …..%, ni superior al …...% de una Unidad de Fomento.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Las multas serán fijadas por el Directorio y no podrán ser inferiores a …...%, ni superiores al …...% de una Unidad de Fomento.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49º</w:t>
      </w:r>
      <w:r w:rsidRPr="00FC7225">
        <w:rPr>
          <w:rFonts w:ascii="Trebuchet MS" w:hAnsi="Trebuchet MS"/>
          <w:spacing w:val="-3"/>
          <w:sz w:val="22"/>
          <w:szCs w:val="22"/>
          <w:lang w:val="es-ES_tradnl"/>
        </w:rPr>
        <w:t xml:space="preserve">:  Los fondos de la Federación deberán ser depositados, a medida que se perciban, </w:t>
      </w:r>
      <w:proofErr w:type="gramStart"/>
      <w:r w:rsidRPr="00FC7225">
        <w:rPr>
          <w:rFonts w:ascii="Trebuchet MS" w:hAnsi="Trebuchet MS"/>
          <w:spacing w:val="-3"/>
          <w:sz w:val="22"/>
          <w:szCs w:val="22"/>
          <w:lang w:val="es-ES_tradnl"/>
        </w:rPr>
        <w:t>en  Bancos</w:t>
      </w:r>
      <w:proofErr w:type="gramEnd"/>
      <w:r w:rsidRPr="00FC7225">
        <w:rPr>
          <w:rFonts w:ascii="Trebuchet MS" w:hAnsi="Trebuchet MS"/>
          <w:spacing w:val="-3"/>
          <w:sz w:val="22"/>
          <w:szCs w:val="22"/>
          <w:lang w:val="es-ES_tradnl"/>
        </w:rPr>
        <w:t xml:space="preserve"> o Instituciones Financieras legalmente reconocidas, a nombre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No podrá mantenerse en caja y en dinero efectivo una suma superior a dos Unidades Tributarias Mensuales.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El movimiento de los fondos se dará a conocer por medio de estados de caja, que se fijarán cada dos meses en la sede social.</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lastRenderedPageBreak/>
        <w:t>ARTICULO 50º</w:t>
      </w:r>
      <w:r w:rsidRPr="00FC7225">
        <w:rPr>
          <w:rFonts w:ascii="Trebuchet MS" w:hAnsi="Trebuchet MS"/>
          <w:spacing w:val="-3"/>
          <w:sz w:val="22"/>
          <w:szCs w:val="22"/>
          <w:lang w:val="es-ES_tradnl"/>
        </w:rPr>
        <w:t>:  El Presidente y el Tesorero de la Federación deberán girar conjuntamente sobre los fondos depositados.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Sin embargo, las cuotas extraordinarias sólo se destinarán a financiar los proyectos o actividades previamente determinadas, y deberán ser aprobadas en Asamblea General Extraordinaria por las ¾ partes de los afiliados presentes.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51º</w:t>
      </w:r>
      <w:r w:rsidRPr="00FC7225">
        <w:rPr>
          <w:rFonts w:ascii="Trebuchet MS" w:hAnsi="Trebuchet MS"/>
          <w:spacing w:val="-3"/>
          <w:sz w:val="22"/>
          <w:szCs w:val="22"/>
          <w:lang w:val="es-ES_tradnl"/>
        </w:rPr>
        <w:t xml:space="preserve">: Los cargos de Directores de la Federación y miembros de la Comisión Fiscalizadora de Finanzas son esencialmente gratuitos, prohibiéndose la fijación de cualquier tipo de remuneración.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52º</w:t>
      </w:r>
      <w:r w:rsidRPr="00FC7225">
        <w:rPr>
          <w:rFonts w:ascii="Trebuchet MS" w:hAnsi="Trebuchet MS"/>
          <w:spacing w:val="-3"/>
          <w:sz w:val="22"/>
          <w:szCs w:val="22"/>
          <w:lang w:val="es-ES_tradnl"/>
        </w:rPr>
        <w:t xml:space="preserve">: No </w:t>
      </w:r>
      <w:proofErr w:type="gramStart"/>
      <w:r w:rsidRPr="00FC7225">
        <w:rPr>
          <w:rFonts w:ascii="Trebuchet MS" w:hAnsi="Trebuchet MS"/>
          <w:spacing w:val="-3"/>
          <w:sz w:val="22"/>
          <w:szCs w:val="22"/>
          <w:lang w:val="es-ES_tradnl"/>
        </w:rPr>
        <w:t>obstante</w:t>
      </w:r>
      <w:proofErr w:type="gramEnd"/>
      <w:r w:rsidRPr="00FC7225">
        <w:rPr>
          <w:rFonts w:ascii="Trebuchet MS" w:hAnsi="Trebuchet MS"/>
          <w:spacing w:val="-3"/>
          <w:sz w:val="22"/>
          <w:szCs w:val="22"/>
          <w:lang w:val="es-ES_tradnl"/>
        </w:rPr>
        <w:t xml:space="preserve"> lo establecido en el artículo anterior, el Directorio podrá autorizar el financiamiento de los gastos de locomoción colectiva en que puedan incurrir los directores comisionados para una determinada gestión.  Finalizada ésta, deberá rendirse cuenta circunstanciada del empleo de los fondos al Directorio.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53º</w:t>
      </w:r>
      <w:r w:rsidRPr="00FC7225">
        <w:rPr>
          <w:rFonts w:ascii="Trebuchet MS" w:hAnsi="Trebuchet MS"/>
          <w:spacing w:val="-3"/>
          <w:sz w:val="22"/>
          <w:szCs w:val="22"/>
          <w:lang w:val="es-ES_tradnl"/>
        </w:rPr>
        <w:t>: Además del gasto señalado en el artículo anterior, el Directorio podrá autorizar el financiamiento de viáticos a los directores que deban trasladarse fuera de la localidad o ciudad asiento de la Federación, cuando deban realizar una comisión encomendada por ella y que diga relación directa con sus intereses.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El viático diario comprende gastos de alimentación y alojamiento y no podrá exceder de</w:t>
      </w:r>
      <w:proofErr w:type="gramStart"/>
      <w:r w:rsidRPr="00FC7225">
        <w:rPr>
          <w:rFonts w:ascii="Trebuchet MS" w:hAnsi="Trebuchet MS"/>
          <w:spacing w:val="-3"/>
          <w:sz w:val="22"/>
          <w:szCs w:val="22"/>
          <w:lang w:val="es-ES_tradnl"/>
        </w:rPr>
        <w:t xml:space="preserve"> ..</w:t>
      </w:r>
      <w:proofErr w:type="gramEnd"/>
      <w:r w:rsidRPr="00FC7225">
        <w:rPr>
          <w:rFonts w:ascii="Trebuchet MS" w:hAnsi="Trebuchet MS"/>
          <w:spacing w:val="-3"/>
          <w:sz w:val="22"/>
          <w:szCs w:val="22"/>
          <w:lang w:val="es-ES_tradnl"/>
        </w:rPr>
        <w:t>…. Unidades de Fomento.  Si no fuere necesario alojamiento, el viático no podrá ser superior al 50% del señalado precedentemente.</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54º</w:t>
      </w:r>
      <w:r w:rsidRPr="00FC7225">
        <w:rPr>
          <w:rFonts w:ascii="Trebuchet MS" w:hAnsi="Trebuchet MS"/>
          <w:spacing w:val="-3"/>
          <w:sz w:val="22"/>
          <w:szCs w:val="22"/>
          <w:lang w:val="es-ES_tradnl"/>
        </w:rPr>
        <w:t>: La Federación deberá confeccionar anualmente un balance o una cuenta de resultados, según el sistema contable con que opere, y someterlos a la aprobación de la Asamblea.    El incumplimiento de esta obligación será causal de censura para todo el Directorio.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center"/>
        <w:rPr>
          <w:rFonts w:ascii="Trebuchet MS" w:hAnsi="Trebuchet MS"/>
          <w:b/>
          <w:spacing w:val="-3"/>
          <w:sz w:val="22"/>
          <w:szCs w:val="22"/>
          <w:lang w:val="es-ES_tradnl"/>
        </w:rPr>
      </w:pPr>
      <w:r w:rsidRPr="00FC7225">
        <w:rPr>
          <w:rFonts w:ascii="Trebuchet MS" w:hAnsi="Trebuchet MS"/>
          <w:b/>
          <w:spacing w:val="-3"/>
          <w:sz w:val="22"/>
          <w:szCs w:val="22"/>
          <w:lang w:val="es-ES_tradnl"/>
        </w:rPr>
        <w:t>T I T U L O V I</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DE LA COMISION ELECTORAL</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55°: </w:t>
      </w:r>
      <w:r w:rsidRPr="00FC7225">
        <w:rPr>
          <w:rFonts w:ascii="Trebuchet MS" w:hAnsi="Trebuchet MS"/>
          <w:spacing w:val="-3"/>
          <w:sz w:val="22"/>
          <w:szCs w:val="22"/>
          <w:lang w:val="es-ES_tradnl"/>
        </w:rPr>
        <w:t xml:space="preserve">La Asamblea General elegirá a una Comisión Electoral compuesta de tres miembros, la que tendrá a su cargo la organización, implementación y las calificación de las elecciones del </w:t>
      </w:r>
      <w:proofErr w:type="gramStart"/>
      <w:r w:rsidRPr="00FC7225">
        <w:rPr>
          <w:rFonts w:ascii="Trebuchet MS" w:hAnsi="Trebuchet MS"/>
          <w:spacing w:val="-3"/>
          <w:sz w:val="22"/>
          <w:szCs w:val="22"/>
          <w:lang w:val="es-ES_tradnl"/>
        </w:rPr>
        <w:t>directorio.-</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56°: </w:t>
      </w:r>
      <w:r w:rsidRPr="00FC7225">
        <w:rPr>
          <w:rFonts w:ascii="Trebuchet MS" w:hAnsi="Trebuchet MS"/>
          <w:spacing w:val="-3"/>
          <w:sz w:val="22"/>
          <w:szCs w:val="22"/>
          <w:lang w:val="es-ES_tradnl"/>
        </w:rPr>
        <w:t xml:space="preserve">Los miembros de la Comisión Electoral deberán tener a lo menos un año de antigüedad en la Federación, excepto cuando se trate de una constitución de la primera comisión electoral y no podrán formar parte del Directorio en ejercicio ni ser candidato a dicho </w:t>
      </w:r>
      <w:proofErr w:type="gramStart"/>
      <w:r w:rsidRPr="00FC7225">
        <w:rPr>
          <w:rFonts w:ascii="Trebuchet MS" w:hAnsi="Trebuchet MS"/>
          <w:spacing w:val="-3"/>
          <w:sz w:val="22"/>
          <w:szCs w:val="22"/>
          <w:lang w:val="es-ES_tradnl"/>
        </w:rPr>
        <w:t>cargo.-</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57°: </w:t>
      </w:r>
      <w:r w:rsidRPr="00FC7225">
        <w:rPr>
          <w:rFonts w:ascii="Trebuchet MS" w:hAnsi="Trebuchet MS"/>
          <w:spacing w:val="-3"/>
          <w:sz w:val="22"/>
          <w:szCs w:val="22"/>
          <w:lang w:val="es-ES_tradnl"/>
        </w:rPr>
        <w:t xml:space="preserve">La Comisión Electoral deberá constituirse y ejercer sus funciones, en el tiempo que medie entre los dos meses anteriores a la elección y el mes posterior a ésta. En caso de reclamo ante el tribunal electoral regional, la comisión electoral desempeñará sus funciones hasta que la sentencia se encuentre </w:t>
      </w:r>
      <w:proofErr w:type="gramStart"/>
      <w:r w:rsidRPr="00FC7225">
        <w:rPr>
          <w:rFonts w:ascii="Trebuchet MS" w:hAnsi="Trebuchet MS"/>
          <w:spacing w:val="-3"/>
          <w:sz w:val="22"/>
          <w:szCs w:val="22"/>
          <w:lang w:val="es-ES_tradnl"/>
        </w:rPr>
        <w:t>ejecutoriada.-</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58°: </w:t>
      </w:r>
      <w:r w:rsidRPr="00FC7225">
        <w:rPr>
          <w:rFonts w:ascii="Trebuchet MS" w:hAnsi="Trebuchet MS"/>
          <w:spacing w:val="-3"/>
          <w:sz w:val="22"/>
          <w:szCs w:val="22"/>
          <w:lang w:val="es-ES_tradnl"/>
        </w:rPr>
        <w:t>La Comisión Electoral tiene los siguientes deberes y atribuciones: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Velar por el normal desarrollo de los procesos eleccionarios y de los cambios de Directorios;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r>
      <w:r w:rsidRPr="00FC7225">
        <w:rPr>
          <w:rFonts w:ascii="Trebuchet MS" w:hAnsi="Trebuchet MS"/>
          <w:spacing w:val="-3"/>
          <w:sz w:val="22"/>
          <w:szCs w:val="22"/>
          <w:lang w:val="es-ES_tradnl"/>
        </w:rPr>
        <w:tab/>
        <w:t xml:space="preserve">Impartir las instrucciones y adoptar las medidas que considere necesarias para el desarrollo de los procesos eleccionarios de la Federación, particularmente las que se refieren a la publicidad del acto </w:t>
      </w:r>
      <w:proofErr w:type="gramStart"/>
      <w:r w:rsidRPr="00FC7225">
        <w:rPr>
          <w:rFonts w:ascii="Trebuchet MS" w:hAnsi="Trebuchet MS"/>
          <w:spacing w:val="-3"/>
          <w:sz w:val="22"/>
          <w:szCs w:val="22"/>
          <w:lang w:val="es-ES_tradnl"/>
        </w:rPr>
        <w:t>eleccionario.-</w:t>
      </w:r>
      <w:proofErr w:type="gramEnd"/>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c) </w:t>
      </w:r>
      <w:r w:rsidRPr="00FC7225">
        <w:rPr>
          <w:rFonts w:ascii="Trebuchet MS" w:hAnsi="Trebuchet MS"/>
          <w:spacing w:val="-3"/>
          <w:sz w:val="22"/>
          <w:szCs w:val="22"/>
          <w:lang w:val="es-ES_tradnl"/>
        </w:rPr>
        <w:tab/>
        <w:t>Realizar los escrutinios de las elecciones y custodiar las cédulas y demás antecedentes electorales, hasta el vencimiento de los plazos legales establecidos para la presentación de reclamaciones y solicitudes de nulidad que se presenten;</w:t>
      </w: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lastRenderedPageBreak/>
        <w:t>d)</w:t>
      </w:r>
      <w:r w:rsidRPr="00FC7225">
        <w:rPr>
          <w:rFonts w:ascii="Trebuchet MS" w:hAnsi="Trebuchet MS"/>
          <w:spacing w:val="-3"/>
          <w:sz w:val="22"/>
          <w:szCs w:val="22"/>
          <w:lang w:val="es-ES_tradnl"/>
        </w:rPr>
        <w:tab/>
        <w:t xml:space="preserve">Levantar acta de la elección, la cual será depositada en la Secretaría Municipal junto a los demás antecedentes señalados en el inciso tercero del artículo 6° de la Ley N°19.418, en un plazo de cinco días hábiles desde la </w:t>
      </w:r>
      <w:proofErr w:type="gramStart"/>
      <w:r w:rsidRPr="00FC7225">
        <w:rPr>
          <w:rFonts w:ascii="Trebuchet MS" w:hAnsi="Trebuchet MS"/>
          <w:spacing w:val="-3"/>
          <w:sz w:val="22"/>
          <w:szCs w:val="22"/>
          <w:lang w:val="es-ES_tradnl"/>
        </w:rPr>
        <w:t>elección.-</w:t>
      </w:r>
      <w:proofErr w:type="gramEnd"/>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e)</w:t>
      </w:r>
      <w:r w:rsidRPr="00FC7225">
        <w:rPr>
          <w:rFonts w:ascii="Trebuchet MS" w:hAnsi="Trebuchet MS"/>
          <w:spacing w:val="-3"/>
          <w:sz w:val="22"/>
          <w:szCs w:val="22"/>
          <w:lang w:val="es-ES_tradnl"/>
        </w:rPr>
        <w:tab/>
        <w:t xml:space="preserve">Calificar las elecciones de Directorio de la </w:t>
      </w:r>
      <w:proofErr w:type="gramStart"/>
      <w:r w:rsidRPr="00FC7225">
        <w:rPr>
          <w:rFonts w:ascii="Trebuchet MS" w:hAnsi="Trebuchet MS"/>
          <w:spacing w:val="-3"/>
          <w:sz w:val="22"/>
          <w:szCs w:val="22"/>
          <w:lang w:val="es-ES_tradnl"/>
        </w:rPr>
        <w:t>Federación.-</w:t>
      </w:r>
      <w:proofErr w:type="gramEnd"/>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r w:rsidRPr="00FC7225">
        <w:rPr>
          <w:rFonts w:ascii="Trebuchet MS" w:hAnsi="Trebuchet MS"/>
          <w:spacing w:val="-3"/>
          <w:sz w:val="22"/>
          <w:szCs w:val="22"/>
          <w:lang w:val="es-ES_tradnl"/>
        </w:rPr>
        <w:t>f)</w:t>
      </w:r>
      <w:r w:rsidRPr="00FC7225">
        <w:rPr>
          <w:rFonts w:ascii="Trebuchet MS" w:hAnsi="Trebuchet MS"/>
          <w:spacing w:val="-3"/>
          <w:sz w:val="22"/>
          <w:szCs w:val="22"/>
          <w:lang w:val="es-ES_tradnl"/>
        </w:rPr>
        <w:tab/>
        <w:t xml:space="preserve">Comunicar al Secretario Municipal la realización de la elección del directorio con al menos quince días hábiles de anticipación a la fecha fijada para ella. En caso de omitir esta comunicación, la elección no tendrá </w:t>
      </w:r>
      <w:proofErr w:type="gramStart"/>
      <w:r w:rsidRPr="00FC7225">
        <w:rPr>
          <w:rFonts w:ascii="Trebuchet MS" w:hAnsi="Trebuchet MS"/>
          <w:spacing w:val="-3"/>
          <w:sz w:val="22"/>
          <w:szCs w:val="22"/>
          <w:lang w:val="es-ES_tradnl"/>
        </w:rPr>
        <w:t>validez.-</w:t>
      </w:r>
      <w:proofErr w:type="gramEnd"/>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59°:</w:t>
      </w:r>
      <w:r w:rsidRPr="00FC7225">
        <w:rPr>
          <w:rFonts w:ascii="Trebuchet MS" w:hAnsi="Trebuchet MS"/>
          <w:spacing w:val="-3"/>
          <w:sz w:val="22"/>
          <w:szCs w:val="22"/>
          <w:lang w:val="es-ES_tradnl"/>
        </w:rPr>
        <w:t xml:space="preserve"> De las reclamaciones respecto de la calificación de la elección que haga la comisión electoral, se podrá recurrir ante el Tribunal Electoral Regional, conforme a lo establecido en el artículo 25 de la Ley 19.418.-</w:t>
      </w: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5" w:right="143" w:hanging="1005"/>
        <w:jc w:val="both"/>
        <w:rPr>
          <w:rFonts w:ascii="Trebuchet MS" w:hAnsi="Trebuchet MS"/>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ab/>
        <w:t xml:space="preserve">T I T U L O   V I </w:t>
      </w:r>
      <w:proofErr w:type="spellStart"/>
      <w:r w:rsidRPr="00FC7225">
        <w:rPr>
          <w:rFonts w:ascii="Trebuchet MS" w:hAnsi="Trebuchet MS"/>
          <w:b/>
          <w:spacing w:val="-3"/>
          <w:sz w:val="22"/>
          <w:szCs w:val="22"/>
          <w:lang w:val="es-ES_tradnl"/>
        </w:rPr>
        <w:t>I</w:t>
      </w:r>
      <w:proofErr w:type="spellEnd"/>
      <w:r w:rsidRPr="00FC7225">
        <w:rPr>
          <w:rFonts w:ascii="Trebuchet MS" w:hAnsi="Trebuchet MS"/>
          <w:b/>
          <w:spacing w:val="-3"/>
          <w:sz w:val="22"/>
          <w:szCs w:val="22"/>
          <w:lang w:val="es-ES_tradnl"/>
        </w:rPr>
        <w:t xml:space="preserve">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DE LA COMISION FISCALIZADORA DE FINANZAS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60º</w:t>
      </w:r>
      <w:r w:rsidRPr="00FC7225">
        <w:rPr>
          <w:rFonts w:ascii="Trebuchet MS" w:hAnsi="Trebuchet MS"/>
          <w:spacing w:val="-3"/>
          <w:sz w:val="22"/>
          <w:szCs w:val="22"/>
          <w:lang w:val="es-ES_tradnl"/>
        </w:rPr>
        <w:t xml:space="preserve">:  La Asamblea General elegirá anualmente a la Comisión Fiscalizadora de Finanzas, que estará compuesta por tres miembros, a la cual corresponderá revisar las cuentas e informar a la Asamblea General sobre el balance o cuenta de resultados, inventario y contabilidad de la </w:t>
      </w:r>
      <w:proofErr w:type="gramStart"/>
      <w:r w:rsidRPr="00FC7225">
        <w:rPr>
          <w:rFonts w:ascii="Trebuchet MS" w:hAnsi="Trebuchet MS"/>
          <w:spacing w:val="-3"/>
          <w:sz w:val="22"/>
          <w:szCs w:val="22"/>
          <w:lang w:val="es-ES_tradnl"/>
        </w:rPr>
        <w:t>Federación.-</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61º</w:t>
      </w:r>
      <w:r w:rsidRPr="00FC7225">
        <w:rPr>
          <w:rFonts w:ascii="Trebuchet MS" w:hAnsi="Trebuchet MS"/>
          <w:spacing w:val="-3"/>
          <w:sz w:val="22"/>
          <w:szCs w:val="22"/>
          <w:lang w:val="es-ES_tradnl"/>
        </w:rPr>
        <w:t>: Los integrantes de la Comisión Fiscalizadora durarán un año en sus funciones y se elegirán en las Asambleas Ordinarias a que se refiere el artículo 22º aplicándose el sistema eleccionario señalado en el artículo 29º.</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Presidirá la Comisión Fiscalizadora el miembro que obtenga mayor número de votos en la respectiva elección.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La Comisión Fiscalizadora sesionará y adoptará sus acuerdos con dos de sus miembros, a lo menos.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62º</w:t>
      </w:r>
      <w:r w:rsidRPr="00FC7225">
        <w:rPr>
          <w:rFonts w:ascii="Trebuchet MS" w:hAnsi="Trebuchet MS"/>
          <w:spacing w:val="-3"/>
          <w:sz w:val="22"/>
          <w:szCs w:val="22"/>
          <w:lang w:val="es-ES_tradnl"/>
        </w:rPr>
        <w:t xml:space="preserve">: El Directorio y, especialmente el Tesorero estarán obligados a facilitar los medios para el cumplimiento del objetivo de la Comisión; en tal sentido, la </w:t>
      </w:r>
      <w:proofErr w:type="gramStart"/>
      <w:r w:rsidRPr="00FC7225">
        <w:rPr>
          <w:rFonts w:ascii="Trebuchet MS" w:hAnsi="Trebuchet MS"/>
          <w:spacing w:val="-3"/>
          <w:sz w:val="22"/>
          <w:szCs w:val="22"/>
          <w:lang w:val="es-ES_tradnl"/>
        </w:rPr>
        <w:t>Comisión  Fiscalizadora</w:t>
      </w:r>
      <w:proofErr w:type="gramEnd"/>
      <w:r w:rsidRPr="00FC7225">
        <w:rPr>
          <w:rFonts w:ascii="Trebuchet MS" w:hAnsi="Trebuchet MS"/>
          <w:spacing w:val="-3"/>
          <w:sz w:val="22"/>
          <w:szCs w:val="22"/>
          <w:lang w:val="es-ES_tradnl"/>
        </w:rPr>
        <w:t xml:space="preserve"> podrá exigir en cualquier momento la exhibición de los libros de contabilidad y demás documentos que digan relación con el movimiento de los fondos y sus inversiones.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La Comisión Fiscalizadora no podrá intervenir en acto alguno de la Federación ni objetar decisiones del Directorio o de la Asamblea General.</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63º</w:t>
      </w:r>
      <w:r w:rsidRPr="00FC7225">
        <w:rPr>
          <w:rFonts w:ascii="Trebuchet MS" w:hAnsi="Trebuchet MS"/>
          <w:spacing w:val="-3"/>
          <w:sz w:val="22"/>
          <w:szCs w:val="22"/>
          <w:lang w:val="es-ES_tradnl"/>
        </w:rPr>
        <w:t>:  Regirá para los miembros de la Comisión Fiscalizadora lo dispuesto en los artículos 35º y 37º.</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Los nuevos integrantes elegidos en la forma señalada en el artículo 37º durarán en sus funciones el tiempo que resta a los reemplazados.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64º</w:t>
      </w:r>
      <w:r w:rsidRPr="00FC7225">
        <w:rPr>
          <w:rFonts w:ascii="Trebuchet MS" w:hAnsi="Trebuchet MS"/>
          <w:spacing w:val="-3"/>
          <w:sz w:val="22"/>
          <w:szCs w:val="22"/>
          <w:lang w:val="es-ES_tradnl"/>
        </w:rPr>
        <w:t>: La Comisión Fiscalizadora podrá dar su opinión en los estados bimestrales a que se refiere el artículo 49º, e informar a los socios en cualquier Asamblea General sobre la situación financiera de la Federación.  En todo caso, esta información deberá proporcionarla siempre en la Asamblea anual.</w:t>
      </w:r>
    </w:p>
    <w:p w:rsidR="00FC7225" w:rsidRDefault="00FC7225" w:rsidP="00FC7225">
      <w:pPr>
        <w:tabs>
          <w:tab w:val="center" w:pos="4738"/>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ab/>
      </w:r>
    </w:p>
    <w:p w:rsidR="009704CF" w:rsidRDefault="009704CF" w:rsidP="00FC7225">
      <w:pPr>
        <w:tabs>
          <w:tab w:val="center" w:pos="4738"/>
        </w:tabs>
        <w:suppressAutoHyphens/>
        <w:ind w:right="143"/>
        <w:jc w:val="both"/>
        <w:rPr>
          <w:rFonts w:ascii="Trebuchet MS" w:hAnsi="Trebuchet MS"/>
          <w:b/>
          <w:spacing w:val="-3"/>
          <w:sz w:val="22"/>
          <w:szCs w:val="22"/>
          <w:lang w:val="es-ES_tradnl"/>
        </w:rPr>
      </w:pPr>
    </w:p>
    <w:p w:rsidR="009704CF" w:rsidRDefault="009704CF" w:rsidP="00FC7225">
      <w:pPr>
        <w:tabs>
          <w:tab w:val="center" w:pos="4738"/>
        </w:tabs>
        <w:suppressAutoHyphens/>
        <w:ind w:right="143"/>
        <w:jc w:val="both"/>
        <w:rPr>
          <w:rFonts w:ascii="Trebuchet MS" w:hAnsi="Trebuchet MS"/>
          <w:b/>
          <w:spacing w:val="-3"/>
          <w:sz w:val="22"/>
          <w:szCs w:val="22"/>
          <w:lang w:val="es-ES_tradnl"/>
        </w:rPr>
      </w:pPr>
    </w:p>
    <w:p w:rsidR="009704CF" w:rsidRDefault="009704CF" w:rsidP="00FC7225">
      <w:pPr>
        <w:tabs>
          <w:tab w:val="center" w:pos="4738"/>
        </w:tabs>
        <w:suppressAutoHyphens/>
        <w:ind w:right="143"/>
        <w:jc w:val="both"/>
        <w:rPr>
          <w:rFonts w:ascii="Trebuchet MS" w:hAnsi="Trebuchet MS"/>
          <w:b/>
          <w:spacing w:val="-3"/>
          <w:sz w:val="22"/>
          <w:szCs w:val="22"/>
          <w:lang w:val="es-ES_tradnl"/>
        </w:rPr>
      </w:pPr>
    </w:p>
    <w:p w:rsidR="009704CF" w:rsidRDefault="009704CF" w:rsidP="00FC7225">
      <w:pPr>
        <w:tabs>
          <w:tab w:val="center" w:pos="4738"/>
        </w:tabs>
        <w:suppressAutoHyphens/>
        <w:ind w:right="143"/>
        <w:jc w:val="both"/>
        <w:rPr>
          <w:rFonts w:ascii="Trebuchet MS" w:hAnsi="Trebuchet MS"/>
          <w:b/>
          <w:spacing w:val="-3"/>
          <w:sz w:val="22"/>
          <w:szCs w:val="22"/>
          <w:lang w:val="es-ES_tradnl"/>
        </w:rPr>
      </w:pPr>
    </w:p>
    <w:p w:rsidR="009704CF" w:rsidRDefault="009704CF" w:rsidP="00FC7225">
      <w:pPr>
        <w:tabs>
          <w:tab w:val="center" w:pos="4738"/>
        </w:tabs>
        <w:suppressAutoHyphens/>
        <w:ind w:right="143"/>
        <w:jc w:val="both"/>
        <w:rPr>
          <w:rFonts w:ascii="Trebuchet MS" w:hAnsi="Trebuchet MS"/>
          <w:b/>
          <w:spacing w:val="-3"/>
          <w:sz w:val="22"/>
          <w:szCs w:val="22"/>
          <w:lang w:val="es-ES_tradnl"/>
        </w:rPr>
      </w:pPr>
    </w:p>
    <w:p w:rsidR="009704CF" w:rsidRPr="00FC7225" w:rsidRDefault="009704CF" w:rsidP="00FC7225">
      <w:pPr>
        <w:tabs>
          <w:tab w:val="center" w:pos="4738"/>
        </w:tabs>
        <w:suppressAutoHyphens/>
        <w:ind w:right="143"/>
        <w:jc w:val="both"/>
        <w:rPr>
          <w:rFonts w:ascii="Trebuchet MS" w:hAnsi="Trebuchet MS"/>
          <w:b/>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p>
    <w:p w:rsidR="00FC7225" w:rsidRPr="00FC7225" w:rsidRDefault="00FC7225" w:rsidP="00FC7225">
      <w:pPr>
        <w:tabs>
          <w:tab w:val="center" w:pos="4738"/>
        </w:tabs>
        <w:suppressAutoHyphens/>
        <w:ind w:right="143"/>
        <w:jc w:val="center"/>
        <w:rPr>
          <w:rFonts w:ascii="Trebuchet MS" w:hAnsi="Trebuchet MS"/>
          <w:spacing w:val="-3"/>
          <w:sz w:val="22"/>
          <w:szCs w:val="22"/>
          <w:lang w:val="en-US"/>
        </w:rPr>
      </w:pPr>
      <w:r w:rsidRPr="00FC7225">
        <w:rPr>
          <w:rFonts w:ascii="Trebuchet MS" w:hAnsi="Trebuchet MS"/>
          <w:b/>
          <w:spacing w:val="-3"/>
          <w:sz w:val="22"/>
          <w:szCs w:val="22"/>
          <w:lang w:val="en-US"/>
        </w:rPr>
        <w:t xml:space="preserve">T I T U L O    V I </w:t>
      </w:r>
      <w:proofErr w:type="spellStart"/>
      <w:r w:rsidRPr="00FC7225">
        <w:rPr>
          <w:rFonts w:ascii="Trebuchet MS" w:hAnsi="Trebuchet MS"/>
          <w:b/>
          <w:spacing w:val="-3"/>
          <w:sz w:val="22"/>
          <w:szCs w:val="22"/>
          <w:lang w:val="en-US"/>
        </w:rPr>
        <w:t>I</w:t>
      </w:r>
      <w:proofErr w:type="spellEnd"/>
      <w:r w:rsidRPr="00FC7225">
        <w:rPr>
          <w:rFonts w:ascii="Trebuchet MS" w:hAnsi="Trebuchet MS"/>
          <w:b/>
          <w:spacing w:val="-3"/>
          <w:sz w:val="22"/>
          <w:szCs w:val="22"/>
          <w:lang w:val="en-US"/>
        </w:rPr>
        <w:t xml:space="preserve"> </w:t>
      </w:r>
      <w:proofErr w:type="spellStart"/>
      <w:r w:rsidRPr="00FC7225">
        <w:rPr>
          <w:rFonts w:ascii="Trebuchet MS" w:hAnsi="Trebuchet MS"/>
          <w:b/>
          <w:spacing w:val="-3"/>
          <w:sz w:val="22"/>
          <w:szCs w:val="22"/>
          <w:lang w:val="en-US"/>
        </w:rPr>
        <w:t>I</w:t>
      </w:r>
      <w:proofErr w:type="spell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n-US"/>
        </w:rPr>
      </w:pPr>
      <w:r w:rsidRPr="00FC7225">
        <w:rPr>
          <w:rFonts w:ascii="Trebuchet MS" w:hAnsi="Trebuchet MS"/>
          <w:spacing w:val="-3"/>
          <w:sz w:val="22"/>
          <w:szCs w:val="22"/>
          <w:lang w:val="en-US"/>
        </w:rPr>
        <w:tab/>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n-US"/>
        </w:rPr>
      </w:pPr>
      <w:r w:rsidRPr="00FC7225">
        <w:rPr>
          <w:rFonts w:ascii="Trebuchet MS" w:hAnsi="Trebuchet MS"/>
          <w:spacing w:val="-3"/>
          <w:sz w:val="22"/>
          <w:szCs w:val="22"/>
          <w:lang w:val="en-US"/>
        </w:rPr>
        <w:tab/>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DE LOS COMITES DE LA FEDERACION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65º</w:t>
      </w:r>
      <w:r w:rsidRPr="00FC7225">
        <w:rPr>
          <w:rFonts w:ascii="Trebuchet MS" w:hAnsi="Trebuchet MS"/>
          <w:spacing w:val="-3"/>
          <w:sz w:val="22"/>
          <w:szCs w:val="22"/>
          <w:lang w:val="es-ES_tradnl"/>
        </w:rPr>
        <w:t>:  Para la mejor realización de sus fines, el Directorio de la Federación podrá delegar el ejercicio de algunas de sus atribuciones en comités de la Federación y podrá asimismo encomendar a algún afiliado el estudio o la atención de cualquier asunto determinado, dentro del plazo y según las normas que les señale.</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66º</w:t>
      </w:r>
      <w:r w:rsidRPr="00FC7225">
        <w:rPr>
          <w:rFonts w:ascii="Trebuchet MS" w:hAnsi="Trebuchet MS"/>
          <w:spacing w:val="-3"/>
          <w:sz w:val="22"/>
          <w:szCs w:val="22"/>
          <w:lang w:val="es-ES_tradnl"/>
        </w:rPr>
        <w:t>:  El Directorio de la Federación determinará en sus Reglamentos el funcionamiento de los Comités y Comisiones.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580910" w:rsidRPr="00FC7225" w:rsidRDefault="00580910"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b/>
        <w:t xml:space="preserve">T I T U L </w:t>
      </w:r>
      <w:proofErr w:type="gramStart"/>
      <w:r w:rsidRPr="00FC7225">
        <w:rPr>
          <w:rFonts w:ascii="Trebuchet MS" w:hAnsi="Trebuchet MS"/>
          <w:b/>
          <w:spacing w:val="-3"/>
          <w:sz w:val="22"/>
          <w:szCs w:val="22"/>
          <w:lang w:val="es-ES_tradnl"/>
        </w:rPr>
        <w:t>O  I</w:t>
      </w:r>
      <w:proofErr w:type="gramEnd"/>
      <w:r w:rsidRPr="00FC7225">
        <w:rPr>
          <w:rFonts w:ascii="Trebuchet MS" w:hAnsi="Trebuchet MS"/>
          <w:b/>
          <w:spacing w:val="-3"/>
          <w:sz w:val="22"/>
          <w:szCs w:val="22"/>
          <w:lang w:val="es-ES_tradnl"/>
        </w:rPr>
        <w:t xml:space="preserve"> X</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DE PLAN ANUAL DE ACTIVIDADES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67º</w:t>
      </w:r>
      <w:r w:rsidRPr="00FC7225">
        <w:rPr>
          <w:rFonts w:ascii="Trebuchet MS" w:hAnsi="Trebuchet MS"/>
          <w:spacing w:val="-3"/>
          <w:sz w:val="22"/>
          <w:szCs w:val="22"/>
          <w:lang w:val="es-ES_tradnl"/>
        </w:rPr>
        <w:t xml:space="preserve">:  En Asamblea General Extraordinaria, celebrada en el mes de </w:t>
      </w:r>
      <w:proofErr w:type="gramStart"/>
      <w:r w:rsidRPr="00FC7225">
        <w:rPr>
          <w:rFonts w:ascii="Trebuchet MS" w:hAnsi="Trebuchet MS"/>
          <w:spacing w:val="-3"/>
          <w:sz w:val="22"/>
          <w:szCs w:val="22"/>
          <w:lang w:val="es-ES_tradnl"/>
        </w:rPr>
        <w:t>Marzo</w:t>
      </w:r>
      <w:proofErr w:type="gramEnd"/>
      <w:r w:rsidRPr="00FC7225">
        <w:rPr>
          <w:rFonts w:ascii="Trebuchet MS" w:hAnsi="Trebuchet MS"/>
          <w:spacing w:val="-3"/>
          <w:sz w:val="22"/>
          <w:szCs w:val="22"/>
          <w:lang w:val="es-ES_tradnl"/>
        </w:rPr>
        <w:t>, se aprobará el Plan Anual de Actividades a que se refiere la letra l) del artículo 10 de la Ley Nº 19.418.</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68º</w:t>
      </w:r>
      <w:r w:rsidRPr="00FC7225">
        <w:rPr>
          <w:rFonts w:ascii="Trebuchet MS" w:hAnsi="Trebuchet MS"/>
          <w:spacing w:val="-3"/>
          <w:sz w:val="22"/>
          <w:szCs w:val="22"/>
          <w:lang w:val="es-ES_tradnl"/>
        </w:rPr>
        <w:t xml:space="preserve">: El plan anual de actividades contemplará las siguientes </w:t>
      </w:r>
      <w:proofErr w:type="gramStart"/>
      <w:r w:rsidRPr="00FC7225">
        <w:rPr>
          <w:rFonts w:ascii="Trebuchet MS" w:hAnsi="Trebuchet MS"/>
          <w:spacing w:val="-3"/>
          <w:sz w:val="22"/>
          <w:szCs w:val="22"/>
          <w:lang w:val="es-ES_tradnl"/>
        </w:rPr>
        <w:t>materias :</w:t>
      </w:r>
      <w:proofErr w:type="gramEnd"/>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a.-</w:t>
      </w:r>
      <w:r w:rsidRPr="00FC7225">
        <w:rPr>
          <w:rFonts w:ascii="Trebuchet MS" w:hAnsi="Trebuchet MS"/>
          <w:spacing w:val="-3"/>
          <w:sz w:val="22"/>
          <w:szCs w:val="22"/>
          <w:lang w:val="es-ES_tradnl"/>
        </w:rPr>
        <w:tab/>
        <w:t>Programas de actividades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b.-</w:t>
      </w:r>
      <w:r w:rsidRPr="00FC7225">
        <w:rPr>
          <w:rFonts w:ascii="Trebuchet MS" w:hAnsi="Trebuchet MS"/>
          <w:spacing w:val="-3"/>
          <w:sz w:val="22"/>
          <w:szCs w:val="22"/>
          <w:lang w:val="es-ES_tradnl"/>
        </w:rPr>
        <w:tab/>
        <w:t>Proyectos específicos de ejecución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left="1008" w:right="143" w:hanging="1008"/>
        <w:jc w:val="both"/>
        <w:rPr>
          <w:rFonts w:ascii="Trebuchet MS" w:hAnsi="Trebuchet MS"/>
          <w:spacing w:val="-3"/>
          <w:sz w:val="22"/>
          <w:szCs w:val="22"/>
          <w:lang w:val="es-ES_tradnl"/>
        </w:rPr>
      </w:pPr>
      <w:r w:rsidRPr="00FC7225">
        <w:rPr>
          <w:rFonts w:ascii="Trebuchet MS" w:hAnsi="Trebuchet MS"/>
          <w:spacing w:val="-3"/>
          <w:sz w:val="22"/>
          <w:szCs w:val="22"/>
          <w:lang w:val="es-ES_tradnl"/>
        </w:rPr>
        <w:t>c.-</w:t>
      </w:r>
      <w:r w:rsidRPr="00FC7225">
        <w:rPr>
          <w:rFonts w:ascii="Trebuchet MS" w:hAnsi="Trebuchet MS"/>
          <w:spacing w:val="-3"/>
          <w:sz w:val="22"/>
          <w:szCs w:val="22"/>
          <w:lang w:val="es-ES_tradnl"/>
        </w:rPr>
        <w:tab/>
        <w:t>Presupuesto de ingresos y gastos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69º</w:t>
      </w:r>
      <w:r w:rsidRPr="00FC7225">
        <w:rPr>
          <w:rFonts w:ascii="Trebuchet MS" w:hAnsi="Trebuchet MS"/>
          <w:spacing w:val="-3"/>
          <w:sz w:val="22"/>
          <w:szCs w:val="22"/>
          <w:lang w:val="es-ES_tradnl"/>
        </w:rPr>
        <w:t>:  Los documentos a que se refiere el artículo precedente, deberán ser aprobados por la mayoría absoluta de los socios presentes.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70º</w:t>
      </w:r>
      <w:r w:rsidRPr="00FC7225">
        <w:rPr>
          <w:rFonts w:ascii="Trebuchet MS" w:hAnsi="Trebuchet MS"/>
          <w:spacing w:val="-3"/>
          <w:sz w:val="22"/>
          <w:szCs w:val="22"/>
          <w:lang w:val="es-ES_tradnl"/>
        </w:rPr>
        <w:t>: Los miembros de la Federación podrán presentar al Directorio, en la forma y plazos establecidos, los proyectos y programas que estimen necesarios para el adecuado cumplimiento de sus fines.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ab/>
        <w:t>T I T U L O   X</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DE LA MODIFICACION DE LOS ESTATUTOS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71º</w:t>
      </w:r>
      <w:r w:rsidRPr="00FC7225">
        <w:rPr>
          <w:rFonts w:ascii="Trebuchet MS" w:hAnsi="Trebuchet MS"/>
          <w:spacing w:val="-3"/>
          <w:sz w:val="22"/>
          <w:szCs w:val="22"/>
          <w:lang w:val="es-ES_tradnl"/>
        </w:rPr>
        <w:t>: La modificación de los estatutos se aprobará en Asamblea General Extraordinaria especialmente convocada al efecto y con el acuerdo de la mayoría absoluta de los miembros asociados.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La modificación regirá una vez aprobada por el Secretario Municipal respectivo, en la forma establecida por el artículo 11º de la Ley Nº 19.418.</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9704CF" w:rsidRDefault="009704CF"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9704CF" w:rsidRDefault="009704CF"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9704CF" w:rsidRPr="00FC7225" w:rsidRDefault="009704CF"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lastRenderedPageBreak/>
        <w:tab/>
        <w:t xml:space="preserve">T I T U L O   X I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DISOLUCION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72º</w:t>
      </w:r>
      <w:r w:rsidRPr="00FC7225">
        <w:rPr>
          <w:rFonts w:ascii="Trebuchet MS" w:hAnsi="Trebuchet MS"/>
          <w:spacing w:val="-3"/>
          <w:sz w:val="22"/>
          <w:szCs w:val="22"/>
          <w:lang w:val="es-ES_tradnl"/>
        </w:rPr>
        <w:t>:  La Federación podrá disolverse por acuerdo de la Asamblea General, adoptado por la mayoría absoluta de los afiliados con derecho a voto.</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73º</w:t>
      </w:r>
      <w:r w:rsidRPr="00FC7225">
        <w:rPr>
          <w:rFonts w:ascii="Trebuchet MS" w:hAnsi="Trebuchet MS"/>
          <w:spacing w:val="-3"/>
          <w:sz w:val="22"/>
          <w:szCs w:val="22"/>
          <w:lang w:val="es-ES_tradnl"/>
        </w:rPr>
        <w:t>: Se disolverá además por las causales establecidas en el artículo 35 de la Ley 19.418.</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La disolución será declarada mediante decreto </w:t>
      </w:r>
      <w:proofErr w:type="spellStart"/>
      <w:r w:rsidRPr="00FC7225">
        <w:rPr>
          <w:rFonts w:ascii="Trebuchet MS" w:hAnsi="Trebuchet MS"/>
          <w:spacing w:val="-3"/>
          <w:sz w:val="22"/>
          <w:szCs w:val="22"/>
          <w:lang w:val="es-ES_tradnl"/>
        </w:rPr>
        <w:t>alcaldicio</w:t>
      </w:r>
      <w:proofErr w:type="spellEnd"/>
      <w:r w:rsidRPr="00FC7225">
        <w:rPr>
          <w:rFonts w:ascii="Trebuchet MS" w:hAnsi="Trebuchet MS"/>
          <w:spacing w:val="-3"/>
          <w:sz w:val="22"/>
          <w:szCs w:val="22"/>
          <w:lang w:val="es-ES_tradnl"/>
        </w:rPr>
        <w:t xml:space="preserve"> fundado, notificado al presidente de la Federación respectiva, personalmente o, en su defecto por carta certificada.  La Federación tendrá derecho a reclamar ante el Tribunal Electoral Regional, dentro del plazo de treinta días contado desde la notificación.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74º</w:t>
      </w:r>
      <w:r w:rsidRPr="00FC7225">
        <w:rPr>
          <w:rFonts w:ascii="Trebuchet MS" w:hAnsi="Trebuchet MS"/>
          <w:spacing w:val="-3"/>
          <w:sz w:val="22"/>
          <w:szCs w:val="22"/>
          <w:lang w:val="es-ES_tradnl"/>
        </w:rPr>
        <w:t>: Acordada la disolución, los bienes de la Federación pasarán a dominio de la Municipalidad de Providencia.</w:t>
      </w:r>
    </w:p>
    <w:p w:rsid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ab/>
      </w:r>
      <w:r w:rsidRPr="00FC7225">
        <w:rPr>
          <w:rFonts w:ascii="Trebuchet MS" w:hAnsi="Trebuchet MS"/>
          <w:spacing w:val="-3"/>
          <w:sz w:val="22"/>
          <w:szCs w:val="22"/>
          <w:lang w:val="es-ES_tradnl"/>
        </w:rPr>
        <w:tab/>
      </w: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B2DD9" w:rsidRDefault="00FB2DD9"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ab/>
        <w:t>ARTICULOS TRANSITORIOS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center" w:pos="4738"/>
        </w:tabs>
        <w:suppressAutoHyphens/>
        <w:ind w:right="143"/>
        <w:jc w:val="both"/>
        <w:rPr>
          <w:rFonts w:ascii="Trebuchet MS" w:hAnsi="Trebuchet MS"/>
          <w:b/>
          <w:spacing w:val="-3"/>
          <w:sz w:val="22"/>
          <w:szCs w:val="22"/>
          <w:lang w:val="es-ES_tradnl"/>
        </w:rPr>
      </w:pPr>
      <w:r w:rsidRPr="00FC7225">
        <w:rPr>
          <w:rFonts w:ascii="Trebuchet MS" w:hAnsi="Trebuchet MS"/>
          <w:b/>
          <w:spacing w:val="-3"/>
          <w:sz w:val="22"/>
          <w:szCs w:val="22"/>
          <w:lang w:val="es-ES_tradnl"/>
        </w:rPr>
        <w:tab/>
        <w:t>(SOLO PARA NUEVAS FEDERACIONES)</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1º</w:t>
      </w:r>
      <w:r w:rsidRPr="00FC7225">
        <w:rPr>
          <w:rFonts w:ascii="Trebuchet MS" w:hAnsi="Trebuchet MS"/>
          <w:spacing w:val="-3"/>
          <w:sz w:val="22"/>
          <w:szCs w:val="22"/>
          <w:lang w:val="es-ES_tradnl"/>
        </w:rPr>
        <w:t xml:space="preserve">: Las siguientes personas constituirán el Directorio Provisorio, hasta la primera </w:t>
      </w:r>
      <w:proofErr w:type="gramStart"/>
      <w:r w:rsidRPr="00FC7225">
        <w:rPr>
          <w:rFonts w:ascii="Trebuchet MS" w:hAnsi="Trebuchet MS"/>
          <w:spacing w:val="-3"/>
          <w:sz w:val="22"/>
          <w:szCs w:val="22"/>
          <w:lang w:val="es-ES_tradnl"/>
        </w:rPr>
        <w:t>Asamblea  General</w:t>
      </w:r>
      <w:proofErr w:type="gramEnd"/>
      <w:r w:rsidRPr="00FC7225">
        <w:rPr>
          <w:rFonts w:ascii="Trebuchet MS" w:hAnsi="Trebuchet MS"/>
          <w:spacing w:val="-3"/>
          <w:sz w:val="22"/>
          <w:szCs w:val="22"/>
          <w:lang w:val="es-ES_tradnl"/>
        </w:rPr>
        <w:t xml:space="preserve"> de Socios, que  deberá  efectuarse entre los 30 y 60 días siguientes a la obtención de la personalidad jurídica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1.-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2.-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3.-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4.-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5.-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b/>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2º</w:t>
      </w:r>
      <w:r w:rsidRPr="00FC7225">
        <w:rPr>
          <w:rFonts w:ascii="Trebuchet MS" w:hAnsi="Trebuchet MS"/>
          <w:spacing w:val="-3"/>
          <w:sz w:val="22"/>
          <w:szCs w:val="22"/>
          <w:lang w:val="es-ES_tradnl"/>
        </w:rPr>
        <w:t xml:space="preserve">:  Las siguientes personas constituirán la </w:t>
      </w:r>
      <w:proofErr w:type="gramStart"/>
      <w:r w:rsidRPr="00FC7225">
        <w:rPr>
          <w:rFonts w:ascii="Trebuchet MS" w:hAnsi="Trebuchet MS"/>
          <w:spacing w:val="-3"/>
          <w:sz w:val="22"/>
          <w:szCs w:val="22"/>
          <w:lang w:val="es-ES_tradnl"/>
        </w:rPr>
        <w:t>Comisión  Fiscalizadora</w:t>
      </w:r>
      <w:proofErr w:type="gramEnd"/>
      <w:r w:rsidRPr="00FC7225">
        <w:rPr>
          <w:rFonts w:ascii="Trebuchet MS" w:hAnsi="Trebuchet MS"/>
          <w:spacing w:val="-3"/>
          <w:sz w:val="22"/>
          <w:szCs w:val="22"/>
          <w:lang w:val="es-ES_tradnl"/>
        </w:rPr>
        <w:t xml:space="preserve"> de Finanzas Provisoria hasta la primera  Asamblea General  de Socios, que deberá  efectuarse entre  los 30 y 60 días siguientes a la obtención de la personalidad jurídica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1.-  ...................................................................................................................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2.-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3.-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 xml:space="preserve">ARTICULO 3°: </w:t>
      </w:r>
      <w:r w:rsidRPr="00FC7225">
        <w:rPr>
          <w:rFonts w:ascii="Trebuchet MS" w:hAnsi="Trebuchet MS"/>
          <w:spacing w:val="-3"/>
          <w:sz w:val="22"/>
          <w:szCs w:val="22"/>
          <w:lang w:val="es-ES_tradnl"/>
        </w:rPr>
        <w:t xml:space="preserve">Las siguientes personas constituirán la Comisión Electoral Provisoria para el proceso de la elección del Directorio definitivo.  La elección del Directorio definitivo deberá </w:t>
      </w:r>
      <w:proofErr w:type="gramStart"/>
      <w:r w:rsidRPr="00FC7225">
        <w:rPr>
          <w:rFonts w:ascii="Trebuchet MS" w:hAnsi="Trebuchet MS"/>
          <w:spacing w:val="-3"/>
          <w:sz w:val="22"/>
          <w:szCs w:val="22"/>
          <w:lang w:val="es-ES_tradnl"/>
        </w:rPr>
        <w:t>efectuarse  entre</w:t>
      </w:r>
      <w:proofErr w:type="gramEnd"/>
      <w:r w:rsidRPr="00FC7225">
        <w:rPr>
          <w:rFonts w:ascii="Trebuchet MS" w:hAnsi="Trebuchet MS"/>
          <w:spacing w:val="-3"/>
          <w:sz w:val="22"/>
          <w:szCs w:val="22"/>
          <w:lang w:val="es-ES_tradnl"/>
        </w:rPr>
        <w:t xml:space="preserve"> los 30 y 60 días siguientes a la obtención de la personalidad Jurídica de la Federación:</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1.-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2.-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3.-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4.-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5.-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b/>
          <w:spacing w:val="-3"/>
          <w:sz w:val="22"/>
          <w:szCs w:val="22"/>
          <w:lang w:val="es-ES_tradnl"/>
        </w:rPr>
        <w:t>ARTICULO 4º</w:t>
      </w:r>
      <w:r w:rsidRPr="00FC7225">
        <w:rPr>
          <w:rFonts w:ascii="Trebuchet MS" w:hAnsi="Trebuchet MS"/>
          <w:spacing w:val="-3"/>
          <w:sz w:val="22"/>
          <w:szCs w:val="22"/>
          <w:lang w:val="es-ES_tradnl"/>
        </w:rPr>
        <w:t xml:space="preserve">: </w:t>
      </w:r>
      <w:proofErr w:type="spellStart"/>
      <w:r w:rsidRPr="00FC7225">
        <w:rPr>
          <w:rFonts w:ascii="Trebuchet MS" w:hAnsi="Trebuchet MS"/>
          <w:spacing w:val="-3"/>
          <w:sz w:val="22"/>
          <w:szCs w:val="22"/>
          <w:lang w:val="es-ES_tradnl"/>
        </w:rPr>
        <w:t>Facúltase</w:t>
      </w:r>
      <w:proofErr w:type="spellEnd"/>
      <w:r w:rsidRPr="00FC7225">
        <w:rPr>
          <w:rFonts w:ascii="Trebuchet MS" w:hAnsi="Trebuchet MS"/>
          <w:spacing w:val="-3"/>
          <w:sz w:val="22"/>
          <w:szCs w:val="22"/>
          <w:lang w:val="es-ES_tradnl"/>
        </w:rPr>
        <w:t xml:space="preserve"> a </w:t>
      </w:r>
      <w:proofErr w:type="gramStart"/>
      <w:r w:rsidRPr="00FC7225">
        <w:rPr>
          <w:rFonts w:ascii="Trebuchet MS" w:hAnsi="Trebuchet MS"/>
          <w:spacing w:val="-3"/>
          <w:sz w:val="22"/>
          <w:szCs w:val="22"/>
          <w:lang w:val="es-ES_tradnl"/>
        </w:rPr>
        <w:t>don :</w:t>
      </w:r>
      <w:proofErr w:type="gramEnd"/>
      <w:r w:rsidRPr="00FC7225">
        <w:rPr>
          <w:rFonts w:ascii="Trebuchet MS" w:hAnsi="Trebuchet MS"/>
          <w:spacing w:val="-3"/>
          <w:sz w:val="22"/>
          <w:szCs w:val="22"/>
          <w:lang w:val="es-ES_tradnl"/>
        </w:rPr>
        <w:t xml:space="preserve">......................................................................................... </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xml:space="preserve">......................................................o </w:t>
      </w:r>
      <w:proofErr w:type="gramStart"/>
      <w:r w:rsidRPr="00FC7225">
        <w:rPr>
          <w:rFonts w:ascii="Trebuchet MS" w:hAnsi="Trebuchet MS"/>
          <w:spacing w:val="-3"/>
          <w:sz w:val="22"/>
          <w:szCs w:val="22"/>
          <w:lang w:val="es-ES_tradnl"/>
        </w:rPr>
        <w:t>don :</w:t>
      </w:r>
      <w:proofErr w:type="gramEnd"/>
      <w:r w:rsidRPr="00FC7225">
        <w:rPr>
          <w:rFonts w:ascii="Trebuchet MS" w:hAnsi="Trebuchet MS"/>
          <w:spacing w:val="-3"/>
          <w:sz w:val="22"/>
          <w:szCs w:val="22"/>
          <w:lang w:val="es-ES_tradnl"/>
        </w:rPr>
        <w:t>.........................................................</w:t>
      </w:r>
    </w:p>
    <w:p w:rsidR="00FC7225" w:rsidRPr="00FC7225" w:rsidRDefault="00FC7225" w:rsidP="00FC7225">
      <w:pPr>
        <w:tabs>
          <w:tab w:val="left" w:pos="-1440"/>
          <w:tab w:val="left" w:pos="-720"/>
          <w:tab w:val="left" w:pos="0"/>
          <w:tab w:val="left" w:pos="1008"/>
          <w:tab w:val="left" w:pos="4464"/>
        </w:tabs>
        <w:suppressAutoHyphens/>
        <w:ind w:right="143"/>
        <w:jc w:val="both"/>
        <w:rPr>
          <w:rFonts w:ascii="Trebuchet MS" w:hAnsi="Trebuchet MS"/>
          <w:spacing w:val="-3"/>
          <w:sz w:val="22"/>
          <w:szCs w:val="22"/>
          <w:lang w:val="es-ES_tradnl"/>
        </w:rPr>
      </w:pPr>
    </w:p>
    <w:p w:rsidR="00FC7225" w:rsidRPr="00FC7225" w:rsidRDefault="00FC7225" w:rsidP="00FC7225">
      <w:pPr>
        <w:ind w:right="143"/>
        <w:jc w:val="both"/>
        <w:rPr>
          <w:rFonts w:ascii="Trebuchet MS" w:hAnsi="Trebuchet MS"/>
          <w:spacing w:val="-3"/>
          <w:sz w:val="22"/>
          <w:szCs w:val="22"/>
          <w:lang w:val="es-ES_tradnl"/>
        </w:rPr>
      </w:pPr>
      <w:r w:rsidRPr="00FC7225">
        <w:rPr>
          <w:rFonts w:ascii="Trebuchet MS" w:hAnsi="Trebuchet MS"/>
          <w:spacing w:val="-3"/>
          <w:sz w:val="22"/>
          <w:szCs w:val="22"/>
          <w:lang w:val="es-ES_tradnl"/>
        </w:rPr>
        <w:t>...................................................... para que cualquiera de los dos, indistintamente proceda a depositar una copia autorizada del acta de la Asamblea constitutiva en la Secretaría Municipal de la Municipalidad de Providencia, facultándolo además para aceptar las modificaciones a los estatutos que la autoridad competente estime necesario o conveniente introducirles.</w:t>
      </w:r>
    </w:p>
    <w:p w:rsidR="00FC7225" w:rsidRPr="00FC7225" w:rsidRDefault="00FC7225" w:rsidP="00FC7225">
      <w:pPr>
        <w:ind w:right="143"/>
        <w:jc w:val="both"/>
        <w:rPr>
          <w:rFonts w:ascii="Trebuchet MS" w:hAnsi="Trebuchet MS"/>
          <w:spacing w:val="-3"/>
          <w:sz w:val="22"/>
          <w:szCs w:val="22"/>
          <w:lang w:val="es-ES_tradnl"/>
        </w:rPr>
      </w:pPr>
    </w:p>
    <w:p w:rsidR="00FC7225" w:rsidRPr="00FC7225" w:rsidRDefault="00FC7225" w:rsidP="00FC7225">
      <w:pPr>
        <w:ind w:right="143"/>
        <w:jc w:val="both"/>
        <w:rPr>
          <w:rFonts w:ascii="Trebuchet MS" w:hAnsi="Trebuchet MS"/>
          <w:spacing w:val="-3"/>
          <w:sz w:val="22"/>
          <w:szCs w:val="22"/>
          <w:lang w:val="es-ES_tradnl"/>
        </w:rPr>
      </w:pPr>
    </w:p>
    <w:p w:rsidR="00FC7225" w:rsidRPr="00FC7225" w:rsidRDefault="00FC7225" w:rsidP="00FC7225">
      <w:pPr>
        <w:tabs>
          <w:tab w:val="center" w:pos="4738"/>
        </w:tabs>
        <w:suppressAutoHyphens/>
        <w:jc w:val="both"/>
        <w:rPr>
          <w:rFonts w:ascii="Trebuchet MS" w:hAnsi="Trebuchet MS"/>
          <w:b/>
          <w:spacing w:val="-4"/>
          <w:sz w:val="28"/>
          <w:lang w:val="es-ES_tradnl"/>
        </w:rPr>
      </w:pPr>
      <w:bookmarkStart w:id="0" w:name="_GoBack"/>
      <w:bookmarkEnd w:id="0"/>
    </w:p>
    <w:p w:rsidR="00FB2DD9" w:rsidRDefault="00FB2DD9" w:rsidP="00FC7225">
      <w:pPr>
        <w:tabs>
          <w:tab w:val="left" w:pos="-720"/>
        </w:tabs>
        <w:suppressAutoHyphens/>
        <w:jc w:val="both"/>
        <w:rPr>
          <w:rFonts w:ascii="Trebuchet MS" w:hAnsi="Trebuchet MS"/>
          <w:b/>
          <w:spacing w:val="-4"/>
          <w:sz w:val="28"/>
          <w:lang w:val="es-ES_tradnl"/>
        </w:rPr>
        <w:sectPr w:rsidR="00FB2DD9" w:rsidSect="001A6A16">
          <w:pgSz w:w="12242" w:h="18722" w:code="293"/>
          <w:pgMar w:top="851" w:right="1082" w:bottom="1531" w:left="1134" w:header="1417" w:footer="1417" w:gutter="0"/>
          <w:pgNumType w:start="1"/>
          <w:cols w:space="708"/>
          <w:titlePg/>
          <w:docGrid w:linePitch="360"/>
        </w:sectPr>
      </w:pPr>
    </w:p>
    <w:p w:rsidR="00FC7225" w:rsidRPr="00FC7225" w:rsidRDefault="00FC7225" w:rsidP="00FC7225">
      <w:pPr>
        <w:tabs>
          <w:tab w:val="left" w:pos="-720"/>
        </w:tabs>
        <w:suppressAutoHyphens/>
        <w:jc w:val="both"/>
        <w:rPr>
          <w:rFonts w:ascii="Trebuchet MS" w:hAnsi="Trebuchet MS"/>
          <w:b/>
          <w:spacing w:val="-4"/>
          <w:sz w:val="28"/>
          <w:lang w:val="es-ES_tradnl"/>
        </w:rPr>
      </w:pPr>
    </w:p>
    <w:p w:rsidR="00FB2DD9" w:rsidRPr="00FC7225" w:rsidRDefault="00FB2DD9" w:rsidP="00FB2DD9">
      <w:pPr>
        <w:tabs>
          <w:tab w:val="center" w:pos="4738"/>
        </w:tabs>
        <w:suppressAutoHyphens/>
        <w:jc w:val="center"/>
        <w:rPr>
          <w:rFonts w:ascii="Trebuchet MS" w:hAnsi="Trebuchet MS"/>
          <w:b/>
          <w:spacing w:val="-4"/>
          <w:sz w:val="28"/>
          <w:lang w:val="es-ES_tradnl"/>
        </w:rPr>
      </w:pPr>
      <w:r w:rsidRPr="00FC7225">
        <w:rPr>
          <w:rFonts w:ascii="Trebuchet MS" w:hAnsi="Trebuchet MS"/>
          <w:b/>
          <w:spacing w:val="-4"/>
          <w:sz w:val="28"/>
          <w:lang w:val="es-ES_tradnl"/>
        </w:rPr>
        <w:t>DECLARACION JURADA</w:t>
      </w:r>
    </w:p>
    <w:p w:rsidR="00FB2DD9" w:rsidRPr="00FC7225" w:rsidRDefault="00FB2DD9" w:rsidP="00FB2DD9">
      <w:pPr>
        <w:tabs>
          <w:tab w:val="left" w:pos="-720"/>
        </w:tabs>
        <w:suppressAutoHyphens/>
        <w:jc w:val="center"/>
        <w:rPr>
          <w:rFonts w:ascii="Trebuchet MS" w:hAnsi="Trebuchet MS"/>
          <w:b/>
          <w:spacing w:val="-4"/>
          <w:sz w:val="28"/>
          <w:lang w:val="es-ES_tradnl"/>
        </w:rPr>
      </w:pPr>
    </w:p>
    <w:p w:rsidR="00FB2DD9" w:rsidRDefault="00FB2DD9" w:rsidP="00FB2DD9">
      <w:pPr>
        <w:tabs>
          <w:tab w:val="center" w:pos="4738"/>
        </w:tabs>
        <w:suppressAutoHyphens/>
        <w:jc w:val="center"/>
        <w:rPr>
          <w:rFonts w:ascii="Trebuchet MS" w:hAnsi="Trebuchet MS"/>
          <w:b/>
          <w:spacing w:val="-4"/>
          <w:sz w:val="28"/>
          <w:lang w:val="es-ES_tradnl"/>
        </w:rPr>
      </w:pPr>
      <w:r w:rsidRPr="00FC7225">
        <w:rPr>
          <w:rFonts w:ascii="Trebuchet MS" w:hAnsi="Trebuchet MS"/>
          <w:b/>
          <w:spacing w:val="-4"/>
          <w:sz w:val="28"/>
          <w:lang w:val="es-ES_tradnl"/>
        </w:rPr>
        <w:t>PARA CANDIDATO INTEGRANTE DE</w:t>
      </w:r>
    </w:p>
    <w:p w:rsidR="00FC7225" w:rsidRPr="00FC7225" w:rsidRDefault="00FC7225" w:rsidP="00FB2DD9">
      <w:pPr>
        <w:tabs>
          <w:tab w:val="center" w:pos="4738"/>
        </w:tabs>
        <w:suppressAutoHyphens/>
        <w:jc w:val="center"/>
        <w:rPr>
          <w:rFonts w:ascii="Trebuchet MS" w:hAnsi="Trebuchet MS"/>
          <w:b/>
          <w:spacing w:val="-4"/>
          <w:sz w:val="28"/>
          <w:lang w:val="es-ES_tradnl"/>
        </w:rPr>
      </w:pPr>
      <w:r w:rsidRPr="00FC7225">
        <w:rPr>
          <w:rFonts w:ascii="Trebuchet MS" w:hAnsi="Trebuchet MS"/>
          <w:b/>
          <w:spacing w:val="-4"/>
          <w:sz w:val="28"/>
          <w:lang w:val="es-ES_tradnl"/>
        </w:rPr>
        <w:t>DIRECTORIO PROVISORIO DE ORGANIZACION COMUNITARIA</w:t>
      </w:r>
    </w:p>
    <w:p w:rsidR="00FC7225" w:rsidRPr="00FC7225" w:rsidRDefault="00FC7225" w:rsidP="00FB2DD9">
      <w:pPr>
        <w:tabs>
          <w:tab w:val="left" w:pos="-720"/>
        </w:tabs>
        <w:suppressAutoHyphens/>
        <w:jc w:val="center"/>
        <w:rPr>
          <w:rFonts w:ascii="Trebuchet MS" w:hAnsi="Trebuchet MS"/>
          <w:b/>
          <w:spacing w:val="-4"/>
          <w:sz w:val="28"/>
          <w:lang w:val="es-ES_tradnl"/>
        </w:rPr>
      </w:pPr>
    </w:p>
    <w:p w:rsidR="00FC7225" w:rsidRPr="00FC7225" w:rsidRDefault="00FC7225" w:rsidP="00FB2DD9">
      <w:pPr>
        <w:tabs>
          <w:tab w:val="center" w:pos="4738"/>
        </w:tabs>
        <w:suppressAutoHyphens/>
        <w:jc w:val="center"/>
        <w:rPr>
          <w:rFonts w:ascii="Trebuchet MS" w:hAnsi="Trebuchet MS"/>
          <w:b/>
          <w:spacing w:val="-3"/>
          <w:sz w:val="28"/>
          <w:lang w:val="es-ES_tradnl"/>
        </w:rPr>
      </w:pPr>
      <w:r w:rsidRPr="00FC7225">
        <w:rPr>
          <w:rFonts w:ascii="Trebuchet MS" w:hAnsi="Trebuchet MS"/>
          <w:b/>
          <w:spacing w:val="-4"/>
          <w:sz w:val="28"/>
          <w:lang w:val="es-ES_tradnl"/>
        </w:rPr>
        <w:t>FUNCIONAL O JUNTA DE VECINOS</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t xml:space="preserve">EN PROVIDENCIA </w:t>
      </w:r>
      <w:proofErr w:type="gramStart"/>
      <w:r w:rsidRPr="00FC7225">
        <w:rPr>
          <w:rFonts w:ascii="Trebuchet MS" w:hAnsi="Trebuchet MS"/>
          <w:b/>
          <w:spacing w:val="-3"/>
          <w:lang w:val="es-ES_tradnl"/>
        </w:rPr>
        <w:t>A,............</w:t>
      </w:r>
      <w:proofErr w:type="gramEnd"/>
      <w:r w:rsidRPr="00FC7225">
        <w:rPr>
          <w:rFonts w:ascii="Trebuchet MS" w:hAnsi="Trebuchet MS"/>
          <w:b/>
          <w:spacing w:val="-3"/>
          <w:lang w:val="es-ES_tradnl"/>
        </w:rPr>
        <w:t xml:space="preserve"> DE.................................DE 20……......,</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YO..................................................................................................................</w:t>
      </w: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 xml:space="preserve">       </w:t>
      </w:r>
      <w:r w:rsidRPr="00FC7225">
        <w:rPr>
          <w:rFonts w:ascii="Trebuchet MS" w:hAnsi="Trebuchet MS"/>
          <w:spacing w:val="-3"/>
          <w:lang w:val="es-ES_tradnl"/>
        </w:rPr>
        <w:t xml:space="preserve">(Apellido </w:t>
      </w:r>
      <w:proofErr w:type="gramStart"/>
      <w:r w:rsidRPr="00FC7225">
        <w:rPr>
          <w:rFonts w:ascii="Trebuchet MS" w:hAnsi="Trebuchet MS"/>
          <w:spacing w:val="-3"/>
          <w:lang w:val="es-ES_tradnl"/>
        </w:rPr>
        <w:t xml:space="preserve">Paterno)   </w:t>
      </w:r>
      <w:proofErr w:type="gramEnd"/>
      <w:r w:rsidRPr="00FC7225">
        <w:rPr>
          <w:rFonts w:ascii="Trebuchet MS" w:hAnsi="Trebuchet MS"/>
          <w:spacing w:val="-3"/>
          <w:lang w:val="es-ES_tradnl"/>
        </w:rPr>
        <w:t>(Apellido Materno)  (Nombres)</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 xml:space="preserve">CEDULA DE IDENTIDAD Nº...................................DE............................................., </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 xml:space="preserve">DE NACIONALIDAD .............................................................................................  </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DOMICILIADO (A) EN............................................................................................</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 xml:space="preserve">(PARA </w:t>
      </w:r>
      <w:proofErr w:type="gramStart"/>
      <w:r w:rsidRPr="00FC7225">
        <w:rPr>
          <w:rFonts w:ascii="Trebuchet MS" w:hAnsi="Trebuchet MS"/>
          <w:b/>
          <w:spacing w:val="-3"/>
          <w:lang w:val="es-ES_tradnl"/>
        </w:rPr>
        <w:t>EXTRANJEROS )</w:t>
      </w:r>
      <w:proofErr w:type="gramEnd"/>
      <w:r w:rsidRPr="00FC7225">
        <w:rPr>
          <w:rFonts w:ascii="Trebuchet MS" w:hAnsi="Trebuchet MS"/>
          <w:b/>
          <w:spacing w:val="-3"/>
          <w:lang w:val="es-ES_tradnl"/>
        </w:rPr>
        <w:t>: DECLARO QUE ESTOY AVECINDADO EN EL PAIS POR MAS DE TRES AÑOS.</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t>DECLARO BAJO JURAMENTO QUE SOY MAYOR DE 18 AÑOS, QUE NO ME ENCUENTRO CUMPLIENDO CONDENA POR DELITO QUE MEREZCA PENA AFLICTIVA, QUE NO SOY ALCALDE, NI CONCEJAL, NI SOY FUNCIONARIO QUE EJERZA CARGO DE JEFATURA ADMINISTRATIVA EN LA MUNICIPALIDAD DE PROVIDENCIA, NI SOY MIEMBRO NI CANDIDATO PARA INTEGRAR LA COMISION ELECTORAL DE LA ORGANIZACIÓN:</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t>..................................</w:t>
      </w:r>
    </w:p>
    <w:p w:rsidR="00FC7225" w:rsidRPr="00FC7225" w:rsidRDefault="00FC7225" w:rsidP="00FC7225">
      <w:pPr>
        <w:tabs>
          <w:tab w:val="left" w:pos="-720"/>
        </w:tabs>
        <w:suppressAutoHyphens/>
        <w:jc w:val="both"/>
        <w:rPr>
          <w:rFonts w:ascii="Trebuchet MS" w:hAnsi="Trebuchet MS"/>
          <w:spacing w:val="-3"/>
          <w:lang w:val="es-ES_tradnl"/>
        </w:rPr>
      </w:pP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t xml:space="preserve">               FIRMA DECLARANTE</w:t>
      </w:r>
    </w:p>
    <w:p w:rsidR="00FC7225" w:rsidRPr="00FC7225" w:rsidRDefault="00FC7225" w:rsidP="00FC7225">
      <w:pPr>
        <w:tabs>
          <w:tab w:val="left" w:pos="-720"/>
        </w:tabs>
        <w:suppressAutoHyphens/>
        <w:jc w:val="both"/>
        <w:rPr>
          <w:rFonts w:ascii="Trebuchet MS" w:hAnsi="Trebuchet MS"/>
          <w:spacing w:val="-3"/>
          <w:lang w:val="es-ES_tradnl"/>
        </w:rPr>
      </w:pPr>
    </w:p>
    <w:p w:rsidR="00FC7225" w:rsidRPr="00FC7225" w:rsidRDefault="00FC7225" w:rsidP="00FC7225">
      <w:pPr>
        <w:tabs>
          <w:tab w:val="left" w:pos="-720"/>
        </w:tabs>
        <w:suppressAutoHyphens/>
        <w:jc w:val="both"/>
        <w:rPr>
          <w:rFonts w:ascii="Trebuchet MS" w:hAnsi="Trebuchet MS"/>
          <w:spacing w:val="-3"/>
          <w:lang w:val="es-ES_tradnl"/>
        </w:rPr>
      </w:pPr>
    </w:p>
    <w:p w:rsidR="00FC7225" w:rsidRPr="00FC7225" w:rsidRDefault="00FC7225" w:rsidP="00FC7225">
      <w:pPr>
        <w:tabs>
          <w:tab w:val="left" w:pos="-720"/>
        </w:tabs>
        <w:suppressAutoHyphens/>
        <w:jc w:val="both"/>
        <w:rPr>
          <w:rFonts w:ascii="Trebuchet MS" w:hAnsi="Trebuchet MS"/>
          <w:spacing w:val="-3"/>
          <w:lang w:val="es-ES_tradnl"/>
        </w:rPr>
      </w:pPr>
    </w:p>
    <w:p w:rsidR="00FC7225" w:rsidRPr="00FC7225" w:rsidRDefault="00FC7225" w:rsidP="00FC7225">
      <w:pPr>
        <w:tabs>
          <w:tab w:val="left" w:pos="-720"/>
        </w:tabs>
        <w:suppressAutoHyphens/>
        <w:jc w:val="both"/>
        <w:rPr>
          <w:rFonts w:ascii="Trebuchet MS" w:hAnsi="Trebuchet MS"/>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roofErr w:type="gramStart"/>
      <w:r w:rsidRPr="00FC7225">
        <w:rPr>
          <w:rFonts w:ascii="Trebuchet MS" w:hAnsi="Trebuchet MS"/>
          <w:b/>
          <w:spacing w:val="-3"/>
          <w:lang w:val="es-ES_tradnl"/>
        </w:rPr>
        <w:t>PROVIDENCIA,.......</w:t>
      </w:r>
      <w:proofErr w:type="gramEnd"/>
      <w:r w:rsidRPr="00FC7225">
        <w:rPr>
          <w:rFonts w:ascii="Trebuchet MS" w:hAnsi="Trebuchet MS"/>
          <w:b/>
          <w:spacing w:val="-3"/>
          <w:lang w:val="es-ES_tradnl"/>
        </w:rPr>
        <w:t>DE ................DE 20…....-</w:t>
      </w:r>
    </w:p>
    <w:p w:rsidR="00FC7225" w:rsidRDefault="00FC7225" w:rsidP="00FC7225">
      <w:pPr>
        <w:tabs>
          <w:tab w:val="left" w:pos="-720"/>
        </w:tabs>
        <w:suppressAutoHyphens/>
        <w:jc w:val="both"/>
        <w:rPr>
          <w:rFonts w:ascii="Trebuchet MS" w:hAnsi="Trebuchet MS"/>
          <w:b/>
          <w:spacing w:val="-3"/>
          <w:lang w:val="es-ES_tradnl"/>
        </w:rPr>
      </w:pPr>
    </w:p>
    <w:p w:rsidR="00FB2DD9" w:rsidRDefault="00FB2DD9" w:rsidP="00FC7225">
      <w:pPr>
        <w:tabs>
          <w:tab w:val="left" w:pos="-720"/>
        </w:tabs>
        <w:suppressAutoHyphens/>
        <w:jc w:val="both"/>
        <w:rPr>
          <w:rFonts w:ascii="Trebuchet MS" w:hAnsi="Trebuchet MS"/>
          <w:b/>
          <w:spacing w:val="-3"/>
          <w:lang w:val="es-ES_tradnl"/>
        </w:rPr>
      </w:pPr>
    </w:p>
    <w:p w:rsidR="00FB2DD9" w:rsidRDefault="00FB2DD9" w:rsidP="00FC7225">
      <w:pPr>
        <w:tabs>
          <w:tab w:val="left" w:pos="-720"/>
        </w:tabs>
        <w:suppressAutoHyphens/>
        <w:jc w:val="both"/>
        <w:rPr>
          <w:rFonts w:ascii="Trebuchet MS" w:hAnsi="Trebuchet MS"/>
          <w:b/>
          <w:spacing w:val="-3"/>
          <w:lang w:val="es-ES_tradnl"/>
        </w:rPr>
      </w:pPr>
    </w:p>
    <w:p w:rsidR="00FB2DD9" w:rsidRDefault="00FB2DD9" w:rsidP="00FC7225">
      <w:pPr>
        <w:tabs>
          <w:tab w:val="left" w:pos="-720"/>
        </w:tabs>
        <w:suppressAutoHyphens/>
        <w:jc w:val="both"/>
        <w:rPr>
          <w:rFonts w:ascii="Trebuchet MS" w:hAnsi="Trebuchet MS"/>
          <w:b/>
          <w:spacing w:val="-3"/>
          <w:lang w:val="es-ES_tradnl"/>
        </w:rPr>
      </w:pPr>
    </w:p>
    <w:p w:rsidR="00FB2DD9" w:rsidRDefault="00FB2DD9" w:rsidP="00FC7225">
      <w:pPr>
        <w:tabs>
          <w:tab w:val="left" w:pos="-720"/>
        </w:tabs>
        <w:suppressAutoHyphens/>
        <w:jc w:val="both"/>
        <w:rPr>
          <w:rFonts w:ascii="Trebuchet MS" w:hAnsi="Trebuchet MS"/>
          <w:b/>
          <w:spacing w:val="-3"/>
          <w:lang w:val="es-ES_tradnl"/>
        </w:rPr>
      </w:pPr>
    </w:p>
    <w:p w:rsidR="00FB2DD9" w:rsidRDefault="00FB2DD9"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spacing w:val="-3"/>
          <w:lang w:val="es-ES_tradnl"/>
        </w:rPr>
      </w:pPr>
    </w:p>
    <w:p w:rsidR="00FC7225" w:rsidRPr="00FC7225" w:rsidRDefault="00FC7225" w:rsidP="00FC7225">
      <w:pPr>
        <w:keepNext/>
        <w:jc w:val="center"/>
        <w:outlineLvl w:val="0"/>
        <w:rPr>
          <w:rFonts w:ascii="Trebuchet MS" w:hAnsi="Trebuchet MS"/>
          <w:b/>
          <w:bCs/>
          <w:sz w:val="28"/>
        </w:rPr>
      </w:pPr>
    </w:p>
    <w:p w:rsidR="00FC7225" w:rsidRPr="00FC7225" w:rsidRDefault="00FC7225" w:rsidP="00FC7225">
      <w:pPr>
        <w:tabs>
          <w:tab w:val="left" w:pos="-720"/>
        </w:tabs>
        <w:suppressAutoHyphens/>
        <w:jc w:val="both"/>
        <w:rPr>
          <w:rFonts w:ascii="Trebuchet MS" w:hAnsi="Trebuchet MS"/>
          <w:b/>
          <w:spacing w:val="-4"/>
          <w:sz w:val="28"/>
          <w:lang w:val="es-ES_tradnl"/>
        </w:rPr>
      </w:pPr>
    </w:p>
    <w:p w:rsidR="00FB2DD9" w:rsidRDefault="00FB2DD9" w:rsidP="00FC7225">
      <w:pPr>
        <w:tabs>
          <w:tab w:val="left" w:pos="-720"/>
        </w:tabs>
        <w:suppressAutoHyphens/>
        <w:jc w:val="both"/>
        <w:rPr>
          <w:rFonts w:ascii="Trebuchet MS" w:hAnsi="Trebuchet MS"/>
          <w:b/>
          <w:spacing w:val="-4"/>
          <w:sz w:val="28"/>
          <w:lang w:val="es-ES_tradnl"/>
        </w:rPr>
        <w:sectPr w:rsidR="00FB2DD9" w:rsidSect="001A6A16">
          <w:pgSz w:w="12242" w:h="18722" w:code="293"/>
          <w:pgMar w:top="851" w:right="1082" w:bottom="1531" w:left="1134" w:header="1417" w:footer="1417" w:gutter="0"/>
          <w:pgNumType w:start="1"/>
          <w:cols w:space="708"/>
          <w:titlePg/>
          <w:docGrid w:linePitch="360"/>
        </w:sectPr>
      </w:pPr>
    </w:p>
    <w:p w:rsidR="00FC7225" w:rsidRPr="00FC7225" w:rsidRDefault="00FC7225" w:rsidP="00FC7225">
      <w:pPr>
        <w:tabs>
          <w:tab w:val="left" w:pos="-720"/>
        </w:tabs>
        <w:suppressAutoHyphens/>
        <w:jc w:val="both"/>
        <w:rPr>
          <w:rFonts w:ascii="Trebuchet MS" w:hAnsi="Trebuchet MS"/>
          <w:b/>
          <w:spacing w:val="-4"/>
          <w:sz w:val="28"/>
          <w:lang w:val="es-ES_tradnl"/>
        </w:rPr>
      </w:pPr>
    </w:p>
    <w:p w:rsidR="00FB2DD9" w:rsidRPr="00FC7225" w:rsidRDefault="00FB2DD9" w:rsidP="00FB2DD9">
      <w:pPr>
        <w:tabs>
          <w:tab w:val="center" w:pos="4738"/>
        </w:tabs>
        <w:suppressAutoHyphens/>
        <w:jc w:val="center"/>
        <w:rPr>
          <w:rFonts w:ascii="Trebuchet MS" w:hAnsi="Trebuchet MS"/>
          <w:b/>
          <w:spacing w:val="-4"/>
          <w:sz w:val="28"/>
          <w:lang w:val="es-ES_tradnl"/>
        </w:rPr>
      </w:pPr>
      <w:r w:rsidRPr="00FC7225">
        <w:rPr>
          <w:rFonts w:ascii="Trebuchet MS" w:hAnsi="Trebuchet MS"/>
          <w:b/>
          <w:spacing w:val="-4"/>
          <w:sz w:val="28"/>
          <w:lang w:val="es-ES_tradnl"/>
        </w:rPr>
        <w:t>DECLARACION JURADA</w:t>
      </w:r>
    </w:p>
    <w:p w:rsidR="00FB2DD9" w:rsidRDefault="00FB2DD9" w:rsidP="00FB2DD9">
      <w:pPr>
        <w:tabs>
          <w:tab w:val="center" w:pos="4738"/>
        </w:tabs>
        <w:suppressAutoHyphens/>
        <w:jc w:val="center"/>
        <w:rPr>
          <w:rFonts w:ascii="Trebuchet MS" w:hAnsi="Trebuchet MS"/>
          <w:b/>
          <w:spacing w:val="-4"/>
          <w:sz w:val="28"/>
          <w:lang w:val="es-ES_tradnl"/>
        </w:rPr>
      </w:pPr>
      <w:r w:rsidRPr="00FC7225">
        <w:rPr>
          <w:rFonts w:ascii="Trebuchet MS" w:hAnsi="Trebuchet MS"/>
          <w:b/>
          <w:bCs/>
          <w:sz w:val="28"/>
        </w:rPr>
        <w:t>PARA MIEMBRO DE</w:t>
      </w:r>
    </w:p>
    <w:p w:rsidR="00FC7225" w:rsidRPr="00FC7225" w:rsidRDefault="00FC7225" w:rsidP="00FB2DD9">
      <w:pPr>
        <w:tabs>
          <w:tab w:val="center" w:pos="4738"/>
        </w:tabs>
        <w:suppressAutoHyphens/>
        <w:jc w:val="center"/>
        <w:rPr>
          <w:rFonts w:ascii="Trebuchet MS" w:hAnsi="Trebuchet MS"/>
          <w:b/>
          <w:spacing w:val="-4"/>
          <w:sz w:val="28"/>
          <w:lang w:val="es-ES_tradnl"/>
        </w:rPr>
      </w:pPr>
      <w:r w:rsidRPr="00FC7225">
        <w:rPr>
          <w:rFonts w:ascii="Trebuchet MS" w:hAnsi="Trebuchet MS"/>
          <w:b/>
          <w:spacing w:val="-4"/>
          <w:sz w:val="28"/>
          <w:lang w:val="es-ES_tradnl"/>
        </w:rPr>
        <w:t>ORGANIZACION COMUNITARIA FUNCIONAL</w:t>
      </w:r>
    </w:p>
    <w:p w:rsidR="00FC7225" w:rsidRPr="00FC7225" w:rsidRDefault="00FC7225" w:rsidP="00FC7225">
      <w:pPr>
        <w:tabs>
          <w:tab w:val="left" w:pos="-720"/>
        </w:tabs>
        <w:suppressAutoHyphens/>
        <w:jc w:val="both"/>
        <w:rPr>
          <w:rFonts w:ascii="Trebuchet MS" w:hAnsi="Trebuchet MS"/>
          <w:b/>
          <w:spacing w:val="-3"/>
          <w:sz w:val="28"/>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YO..................................................................................................................</w:t>
      </w: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 xml:space="preserve">       </w:t>
      </w:r>
      <w:r w:rsidRPr="00FC7225">
        <w:rPr>
          <w:rFonts w:ascii="Trebuchet MS" w:hAnsi="Trebuchet MS"/>
          <w:spacing w:val="-3"/>
          <w:lang w:val="es-ES_tradnl"/>
        </w:rPr>
        <w:t xml:space="preserve">(Apellido </w:t>
      </w:r>
      <w:proofErr w:type="gramStart"/>
      <w:r w:rsidRPr="00FC7225">
        <w:rPr>
          <w:rFonts w:ascii="Trebuchet MS" w:hAnsi="Trebuchet MS"/>
          <w:spacing w:val="-3"/>
          <w:lang w:val="es-ES_tradnl"/>
        </w:rPr>
        <w:t xml:space="preserve">Paterno)   </w:t>
      </w:r>
      <w:proofErr w:type="gramEnd"/>
      <w:r w:rsidRPr="00FC7225">
        <w:rPr>
          <w:rFonts w:ascii="Trebuchet MS" w:hAnsi="Trebuchet MS"/>
          <w:spacing w:val="-3"/>
          <w:lang w:val="es-ES_tradnl"/>
        </w:rPr>
        <w:t xml:space="preserve">  (Apellido Materno)    (Nombres)</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CEDULA DE IDENTIDAD Nº...................................DE.............................................,</w:t>
      </w: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 xml:space="preserve"> </w:t>
      </w: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DOMICILIADO (A) EN..........................................................................................,</w:t>
      </w:r>
    </w:p>
    <w:p w:rsidR="00FC7225" w:rsidRPr="00FC7225" w:rsidRDefault="00FC7225" w:rsidP="00FC7225">
      <w:pPr>
        <w:tabs>
          <w:tab w:val="left" w:pos="-720"/>
        </w:tabs>
        <w:suppressAutoHyphens/>
        <w:jc w:val="both"/>
        <w:rPr>
          <w:rFonts w:ascii="Trebuchet MS" w:hAnsi="Trebuchet MS"/>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ab/>
      </w:r>
      <w:r w:rsidRPr="00FC7225">
        <w:rPr>
          <w:rFonts w:ascii="Trebuchet MS" w:hAnsi="Trebuchet MS"/>
          <w:b/>
          <w:spacing w:val="-3"/>
          <w:lang w:val="es-ES_tradnl"/>
        </w:rPr>
        <w:tab/>
        <w:t xml:space="preserve">DECLARO BAJO JURAMENTO QUE SOY MAYOR DE 15 AÑOS </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 xml:space="preserve">Y MI DOMICILIO ES............................................................................................, </w:t>
      </w: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 xml:space="preserve">EL CUAL ESTA UBICADO EN LA COMUNA DE </w:t>
      </w:r>
      <w:proofErr w:type="gramStart"/>
      <w:r w:rsidRPr="00FC7225">
        <w:rPr>
          <w:rFonts w:ascii="Trebuchet MS" w:hAnsi="Trebuchet MS"/>
          <w:b/>
          <w:spacing w:val="-3"/>
          <w:lang w:val="es-ES_tradnl"/>
        </w:rPr>
        <w:t>PROVIDENCIA.-</w:t>
      </w:r>
      <w:proofErr w:type="gramEnd"/>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ab/>
      </w:r>
      <w:r w:rsidRPr="00FC7225">
        <w:rPr>
          <w:rFonts w:ascii="Trebuchet MS" w:hAnsi="Trebuchet MS"/>
          <w:b/>
          <w:spacing w:val="-3"/>
          <w:lang w:val="es-ES_tradnl"/>
        </w:rPr>
        <w:tab/>
        <w:t>FORMULO ESTA DECLARACION EN VIRTUD DE LO DISPUESTO POR EL ARTICULO 47º DE LA LEY Nº 19.418.-</w:t>
      </w: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p>
    <w:p w:rsidR="00FC7225" w:rsidRPr="00FC7225" w:rsidRDefault="00FC7225" w:rsidP="00FC7225">
      <w:pPr>
        <w:tabs>
          <w:tab w:val="left" w:pos="-720"/>
        </w:tabs>
        <w:suppressAutoHyphens/>
        <w:jc w:val="both"/>
        <w:rPr>
          <w:rFonts w:ascii="Trebuchet MS" w:hAnsi="Trebuchet MS"/>
          <w:b/>
          <w:spacing w:val="-3"/>
          <w:lang w:val="es-ES_tradnl"/>
        </w:rPr>
      </w:pP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t xml:space="preserve">                         ..................................</w:t>
      </w:r>
    </w:p>
    <w:p w:rsidR="00FC7225" w:rsidRPr="00FC7225" w:rsidRDefault="00FC7225" w:rsidP="00FC7225">
      <w:pPr>
        <w:tabs>
          <w:tab w:val="left" w:pos="-720"/>
        </w:tabs>
        <w:suppressAutoHyphens/>
        <w:jc w:val="both"/>
        <w:rPr>
          <w:rFonts w:ascii="Trebuchet MS" w:hAnsi="Trebuchet MS"/>
          <w:spacing w:val="-3"/>
          <w:lang w:val="es-ES_tradnl"/>
        </w:rPr>
      </w:pP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r>
      <w:r w:rsidRPr="00FC7225">
        <w:rPr>
          <w:rFonts w:ascii="Trebuchet MS" w:hAnsi="Trebuchet MS"/>
          <w:b/>
          <w:spacing w:val="-3"/>
          <w:lang w:val="es-ES_tradnl"/>
        </w:rPr>
        <w:tab/>
        <w:t xml:space="preserve">           FIRMA DECLARANTE</w:t>
      </w:r>
    </w:p>
    <w:p w:rsidR="00FC7225" w:rsidRPr="00FC7225" w:rsidRDefault="00FC7225" w:rsidP="00FC7225">
      <w:pPr>
        <w:tabs>
          <w:tab w:val="left" w:pos="-720"/>
        </w:tabs>
        <w:suppressAutoHyphens/>
        <w:jc w:val="both"/>
        <w:rPr>
          <w:rFonts w:ascii="Trebuchet MS" w:hAnsi="Trebuchet MS"/>
          <w:spacing w:val="-3"/>
          <w:lang w:val="es-ES_tradnl"/>
        </w:rPr>
      </w:pPr>
    </w:p>
    <w:p w:rsidR="00FC7225" w:rsidRPr="00FC7225" w:rsidRDefault="00FC7225" w:rsidP="00FC7225">
      <w:pPr>
        <w:tabs>
          <w:tab w:val="left" w:pos="-720"/>
        </w:tabs>
        <w:suppressAutoHyphens/>
        <w:jc w:val="both"/>
        <w:rPr>
          <w:rFonts w:ascii="Trebuchet MS" w:hAnsi="Trebuchet MS"/>
          <w:spacing w:val="-3"/>
          <w:lang w:val="es-ES_tradnl"/>
        </w:rPr>
      </w:pPr>
    </w:p>
    <w:p w:rsidR="00FC7225" w:rsidRPr="00FC7225" w:rsidRDefault="00FC7225" w:rsidP="00FC7225">
      <w:pPr>
        <w:tabs>
          <w:tab w:val="left" w:pos="-720"/>
        </w:tabs>
        <w:suppressAutoHyphens/>
        <w:jc w:val="both"/>
        <w:rPr>
          <w:rFonts w:ascii="Trebuchet MS" w:hAnsi="Trebuchet MS"/>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tabs>
          <w:tab w:val="left" w:pos="-720"/>
        </w:tabs>
        <w:suppressAutoHyphens/>
        <w:jc w:val="both"/>
        <w:rPr>
          <w:rFonts w:ascii="Trebuchet MS" w:hAnsi="Trebuchet MS"/>
          <w:b/>
          <w:spacing w:val="-3"/>
          <w:lang w:val="es-ES_tradnl"/>
        </w:rPr>
      </w:pPr>
    </w:p>
    <w:p w:rsidR="00FC7225" w:rsidRPr="00FC7225" w:rsidRDefault="00FC7225" w:rsidP="00FC7225">
      <w:pPr>
        <w:ind w:right="143"/>
        <w:jc w:val="both"/>
        <w:rPr>
          <w:rFonts w:ascii="Trebuchet MS" w:hAnsi="Trebuchet MS"/>
          <w:spacing w:val="-3"/>
          <w:sz w:val="22"/>
          <w:szCs w:val="22"/>
          <w:lang w:val="es-ES_tradnl"/>
        </w:rPr>
      </w:pPr>
      <w:proofErr w:type="gramStart"/>
      <w:r w:rsidRPr="00FC7225">
        <w:rPr>
          <w:rFonts w:ascii="Trebuchet MS" w:hAnsi="Trebuchet MS"/>
          <w:b/>
          <w:spacing w:val="-3"/>
          <w:lang w:val="es-ES_tradnl"/>
        </w:rPr>
        <w:t>PROVIDENCIA,......</w:t>
      </w:r>
      <w:proofErr w:type="gramEnd"/>
      <w:r w:rsidRPr="00FC7225">
        <w:rPr>
          <w:rFonts w:ascii="Trebuchet MS" w:hAnsi="Trebuchet MS"/>
          <w:b/>
          <w:spacing w:val="-3"/>
          <w:lang w:val="es-ES_tradnl"/>
        </w:rPr>
        <w:t>DE.................DE 20...........-</w:t>
      </w:r>
    </w:p>
    <w:sectPr w:rsidR="00FC7225" w:rsidRPr="00FC7225" w:rsidSect="001A6A16">
      <w:pgSz w:w="12242" w:h="18722" w:code="293"/>
      <w:pgMar w:top="851" w:right="1082" w:bottom="1531" w:left="1134" w:header="1417"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78A" w:rsidRDefault="0013678A" w:rsidP="001617FC">
      <w:r>
        <w:separator/>
      </w:r>
    </w:p>
  </w:endnote>
  <w:endnote w:type="continuationSeparator" w:id="0">
    <w:p w:rsidR="0013678A" w:rsidRDefault="0013678A" w:rsidP="0016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altName w:val="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908" w:rsidRDefault="009C4908" w:rsidP="001617FC">
    <w:pPr>
      <w:pStyle w:val="Piedepgina"/>
      <w:ind w:left="9185"/>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78A" w:rsidRDefault="0013678A" w:rsidP="001617FC">
      <w:r>
        <w:separator/>
      </w:r>
    </w:p>
  </w:footnote>
  <w:footnote w:type="continuationSeparator" w:id="0">
    <w:p w:rsidR="0013678A" w:rsidRDefault="0013678A" w:rsidP="0016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07701"/>
      <w:docPartObj>
        <w:docPartGallery w:val="Page Numbers (Top of Page)"/>
        <w:docPartUnique/>
      </w:docPartObj>
    </w:sdtPr>
    <w:sdtContent>
      <w:p w:rsidR="000D180D" w:rsidRDefault="000D180D">
        <w:pPr>
          <w:pStyle w:val="Encabezado"/>
          <w:jc w:val="center"/>
        </w:pPr>
        <w:r>
          <w:fldChar w:fldCharType="begin"/>
        </w:r>
        <w:r>
          <w:instrText>PAGE   \* MERGEFORMAT</w:instrText>
        </w:r>
        <w:r>
          <w:fldChar w:fldCharType="separate"/>
        </w:r>
        <w:r w:rsidR="009704CF">
          <w:rPr>
            <w:noProof/>
          </w:rPr>
          <w:t>15</w:t>
        </w:r>
        <w:r>
          <w:fldChar w:fldCharType="end"/>
        </w:r>
      </w:p>
    </w:sdtContent>
  </w:sdt>
  <w:p w:rsidR="009C4908" w:rsidRPr="005227EA" w:rsidRDefault="009C4908" w:rsidP="005227EA">
    <w:pPr>
      <w:pStyle w:val="Encabezado"/>
      <w:ind w:left="-340"/>
      <w:jc w:val="center"/>
      <w:rPr>
        <w:rFonts w:ascii="Trebuchet MS" w:hAnsi="Trebuchet MS"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D41"/>
    <w:multiLevelType w:val="hybridMultilevel"/>
    <w:tmpl w:val="AD6A625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0C4B21"/>
    <w:multiLevelType w:val="multilevel"/>
    <w:tmpl w:val="E9249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30FBE"/>
    <w:multiLevelType w:val="multilevel"/>
    <w:tmpl w:val="2E0AA3D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C1216C"/>
    <w:multiLevelType w:val="singleLevel"/>
    <w:tmpl w:val="C57A6062"/>
    <w:lvl w:ilvl="0">
      <w:start w:val="3"/>
      <w:numFmt w:val="bullet"/>
      <w:lvlText w:val="-"/>
      <w:lvlJc w:val="left"/>
      <w:pPr>
        <w:tabs>
          <w:tab w:val="num" w:pos="720"/>
        </w:tabs>
        <w:ind w:left="720" w:hanging="720"/>
      </w:pPr>
      <w:rPr>
        <w:rFonts w:ascii="Times New Roman" w:hAnsi="Times New Roman" w:hint="default"/>
      </w:rPr>
    </w:lvl>
  </w:abstractNum>
  <w:abstractNum w:abstractNumId="4" w15:restartNumberingAfterBreak="0">
    <w:nsid w:val="260B3E04"/>
    <w:multiLevelType w:val="hybridMultilevel"/>
    <w:tmpl w:val="F990CBC2"/>
    <w:lvl w:ilvl="0" w:tplc="7AF477B4">
      <w:start w:val="1"/>
      <w:numFmt w:val="decimal"/>
      <w:lvlText w:val="%1."/>
      <w:lvlJc w:val="left"/>
      <w:pPr>
        <w:ind w:left="360" w:hanging="360"/>
      </w:pPr>
      <w:rPr>
        <w:rFonts w:ascii="Arial" w:eastAsia="Times New Roman" w:hAnsi="Arial" w:cs="Arial"/>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2E88617E"/>
    <w:multiLevelType w:val="singleLevel"/>
    <w:tmpl w:val="E26AA87A"/>
    <w:lvl w:ilvl="0">
      <w:start w:val="1"/>
      <w:numFmt w:val="bullet"/>
      <w:lvlText w:val="-"/>
      <w:lvlJc w:val="left"/>
      <w:pPr>
        <w:tabs>
          <w:tab w:val="num" w:pos="708"/>
        </w:tabs>
        <w:ind w:left="708" w:hanging="708"/>
      </w:pPr>
      <w:rPr>
        <w:rFonts w:ascii="Times New Roman" w:hAnsi="Times New Roman" w:hint="default"/>
      </w:rPr>
    </w:lvl>
  </w:abstractNum>
  <w:abstractNum w:abstractNumId="6" w15:restartNumberingAfterBreak="0">
    <w:nsid w:val="4436144B"/>
    <w:multiLevelType w:val="hybridMultilevel"/>
    <w:tmpl w:val="BB4CCC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ABD1E85"/>
    <w:multiLevelType w:val="multilevel"/>
    <w:tmpl w:val="82045F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3F25759"/>
    <w:multiLevelType w:val="singleLevel"/>
    <w:tmpl w:val="53C872C2"/>
    <w:lvl w:ilvl="0">
      <w:start w:val="1"/>
      <w:numFmt w:val="bullet"/>
      <w:lvlText w:val="-"/>
      <w:lvlJc w:val="left"/>
      <w:pPr>
        <w:tabs>
          <w:tab w:val="num" w:pos="720"/>
        </w:tabs>
        <w:ind w:left="720" w:hanging="720"/>
      </w:pPr>
      <w:rPr>
        <w:rFonts w:ascii="Times New Roman" w:hAnsi="Times New Roman" w:hint="default"/>
      </w:rPr>
    </w:lvl>
  </w:abstractNum>
  <w:num w:numId="1">
    <w:abstractNumId w:val="0"/>
  </w:num>
  <w:num w:numId="2">
    <w:abstractNumId w:val="2"/>
  </w:num>
  <w:num w:numId="3">
    <w:abstractNumId w:val="1"/>
  </w:num>
  <w:num w:numId="4">
    <w:abstractNumId w:val="4"/>
  </w:num>
  <w:num w:numId="5">
    <w:abstractNumId w:val="7"/>
  </w:num>
  <w:num w:numId="6">
    <w:abstractNumId w:val="5"/>
  </w:num>
  <w:num w:numId="7">
    <w:abstractNumId w:val="8"/>
  </w:num>
  <w:num w:numId="8">
    <w:abstractNumId w:val="3"/>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C"/>
    <w:rsid w:val="00012442"/>
    <w:rsid w:val="00012A13"/>
    <w:rsid w:val="00015904"/>
    <w:rsid w:val="0002329F"/>
    <w:rsid w:val="000271EC"/>
    <w:rsid w:val="00030E5B"/>
    <w:rsid w:val="000313AC"/>
    <w:rsid w:val="00031487"/>
    <w:rsid w:val="000337F8"/>
    <w:rsid w:val="00036BCE"/>
    <w:rsid w:val="0004690E"/>
    <w:rsid w:val="00070244"/>
    <w:rsid w:val="000734A1"/>
    <w:rsid w:val="000826AC"/>
    <w:rsid w:val="00085AAA"/>
    <w:rsid w:val="000A3952"/>
    <w:rsid w:val="000B4C5E"/>
    <w:rsid w:val="000C518E"/>
    <w:rsid w:val="000C6956"/>
    <w:rsid w:val="000D126B"/>
    <w:rsid w:val="000D180D"/>
    <w:rsid w:val="000D270F"/>
    <w:rsid w:val="000D50E0"/>
    <w:rsid w:val="000D6B2C"/>
    <w:rsid w:val="000E31DC"/>
    <w:rsid w:val="000E3378"/>
    <w:rsid w:val="000E7D73"/>
    <w:rsid w:val="000F3E9B"/>
    <w:rsid w:val="001009DD"/>
    <w:rsid w:val="0010167A"/>
    <w:rsid w:val="001030D3"/>
    <w:rsid w:val="00105313"/>
    <w:rsid w:val="00106C95"/>
    <w:rsid w:val="001102F2"/>
    <w:rsid w:val="00111BC6"/>
    <w:rsid w:val="00112C45"/>
    <w:rsid w:val="00115B07"/>
    <w:rsid w:val="00116B93"/>
    <w:rsid w:val="00126EEE"/>
    <w:rsid w:val="0012774B"/>
    <w:rsid w:val="00134702"/>
    <w:rsid w:val="0013678A"/>
    <w:rsid w:val="00147185"/>
    <w:rsid w:val="001472BC"/>
    <w:rsid w:val="001514E6"/>
    <w:rsid w:val="00153BF2"/>
    <w:rsid w:val="001617FC"/>
    <w:rsid w:val="00170120"/>
    <w:rsid w:val="00171AE1"/>
    <w:rsid w:val="00173576"/>
    <w:rsid w:val="00175314"/>
    <w:rsid w:val="001809C2"/>
    <w:rsid w:val="0018385B"/>
    <w:rsid w:val="00191A1C"/>
    <w:rsid w:val="001A5FB1"/>
    <w:rsid w:val="001A6A16"/>
    <w:rsid w:val="001B034B"/>
    <w:rsid w:val="001B0A38"/>
    <w:rsid w:val="001B438B"/>
    <w:rsid w:val="001C5ADB"/>
    <w:rsid w:val="001D21C8"/>
    <w:rsid w:val="001D57F7"/>
    <w:rsid w:val="001E02E4"/>
    <w:rsid w:val="001E2C2A"/>
    <w:rsid w:val="001E5D0F"/>
    <w:rsid w:val="001E6989"/>
    <w:rsid w:val="001F102C"/>
    <w:rsid w:val="001F10F9"/>
    <w:rsid w:val="00210069"/>
    <w:rsid w:val="00210BAD"/>
    <w:rsid w:val="00215C16"/>
    <w:rsid w:val="00231A69"/>
    <w:rsid w:val="00243877"/>
    <w:rsid w:val="00271C31"/>
    <w:rsid w:val="00272C1E"/>
    <w:rsid w:val="0027694C"/>
    <w:rsid w:val="002A310F"/>
    <w:rsid w:val="002A57CA"/>
    <w:rsid w:val="002A60C2"/>
    <w:rsid w:val="002B0052"/>
    <w:rsid w:val="002B2451"/>
    <w:rsid w:val="002B5B78"/>
    <w:rsid w:val="002C0E21"/>
    <w:rsid w:val="002D17D2"/>
    <w:rsid w:val="002D4396"/>
    <w:rsid w:val="002D76F3"/>
    <w:rsid w:val="002E0A36"/>
    <w:rsid w:val="002E1DD8"/>
    <w:rsid w:val="002E36AC"/>
    <w:rsid w:val="002E5E19"/>
    <w:rsid w:val="002F60B9"/>
    <w:rsid w:val="002F7FFE"/>
    <w:rsid w:val="0030654C"/>
    <w:rsid w:val="00311638"/>
    <w:rsid w:val="00311B42"/>
    <w:rsid w:val="00312962"/>
    <w:rsid w:val="00313B6C"/>
    <w:rsid w:val="00314BE3"/>
    <w:rsid w:val="00325C6C"/>
    <w:rsid w:val="0033284C"/>
    <w:rsid w:val="0033399D"/>
    <w:rsid w:val="003351FF"/>
    <w:rsid w:val="00342A97"/>
    <w:rsid w:val="00351E3C"/>
    <w:rsid w:val="00352DC2"/>
    <w:rsid w:val="00366402"/>
    <w:rsid w:val="00366E72"/>
    <w:rsid w:val="00372A86"/>
    <w:rsid w:val="003736EA"/>
    <w:rsid w:val="00377052"/>
    <w:rsid w:val="0038231A"/>
    <w:rsid w:val="003828F4"/>
    <w:rsid w:val="003A66A6"/>
    <w:rsid w:val="003A756B"/>
    <w:rsid w:val="003B5B27"/>
    <w:rsid w:val="003C56CE"/>
    <w:rsid w:val="003E640F"/>
    <w:rsid w:val="003F06E9"/>
    <w:rsid w:val="004214B0"/>
    <w:rsid w:val="00423E04"/>
    <w:rsid w:val="004305F4"/>
    <w:rsid w:val="00444DF9"/>
    <w:rsid w:val="00457693"/>
    <w:rsid w:val="0046154E"/>
    <w:rsid w:val="004739CD"/>
    <w:rsid w:val="00477539"/>
    <w:rsid w:val="00477BD0"/>
    <w:rsid w:val="00484060"/>
    <w:rsid w:val="00490CE9"/>
    <w:rsid w:val="0049544A"/>
    <w:rsid w:val="00495691"/>
    <w:rsid w:val="00496329"/>
    <w:rsid w:val="004A01ED"/>
    <w:rsid w:val="004A686C"/>
    <w:rsid w:val="004A6BC3"/>
    <w:rsid w:val="004B02CF"/>
    <w:rsid w:val="004B421D"/>
    <w:rsid w:val="004C46B3"/>
    <w:rsid w:val="004C6A7A"/>
    <w:rsid w:val="004D3F42"/>
    <w:rsid w:val="004E0795"/>
    <w:rsid w:val="004E0ED8"/>
    <w:rsid w:val="004F228F"/>
    <w:rsid w:val="005167CC"/>
    <w:rsid w:val="00516D76"/>
    <w:rsid w:val="005227EA"/>
    <w:rsid w:val="005301B3"/>
    <w:rsid w:val="005377B8"/>
    <w:rsid w:val="00545707"/>
    <w:rsid w:val="005637C0"/>
    <w:rsid w:val="005670C0"/>
    <w:rsid w:val="0057340B"/>
    <w:rsid w:val="0057608A"/>
    <w:rsid w:val="00580910"/>
    <w:rsid w:val="00592921"/>
    <w:rsid w:val="005A6C78"/>
    <w:rsid w:val="005B17AB"/>
    <w:rsid w:val="005B4D85"/>
    <w:rsid w:val="005B50BF"/>
    <w:rsid w:val="005C1361"/>
    <w:rsid w:val="005D5800"/>
    <w:rsid w:val="005D5FF2"/>
    <w:rsid w:val="005D6503"/>
    <w:rsid w:val="005D661C"/>
    <w:rsid w:val="005D6BAB"/>
    <w:rsid w:val="005E3C45"/>
    <w:rsid w:val="005E5166"/>
    <w:rsid w:val="005E7678"/>
    <w:rsid w:val="005F0F94"/>
    <w:rsid w:val="005F1D72"/>
    <w:rsid w:val="005F2A2F"/>
    <w:rsid w:val="005F4169"/>
    <w:rsid w:val="00600C6F"/>
    <w:rsid w:val="00601DCA"/>
    <w:rsid w:val="00612A42"/>
    <w:rsid w:val="006131E3"/>
    <w:rsid w:val="00615518"/>
    <w:rsid w:val="006227CB"/>
    <w:rsid w:val="00631972"/>
    <w:rsid w:val="00643A14"/>
    <w:rsid w:val="006523AF"/>
    <w:rsid w:val="00655540"/>
    <w:rsid w:val="0065650E"/>
    <w:rsid w:val="0066246C"/>
    <w:rsid w:val="00672DF3"/>
    <w:rsid w:val="00676058"/>
    <w:rsid w:val="006834D9"/>
    <w:rsid w:val="00685523"/>
    <w:rsid w:val="00697B35"/>
    <w:rsid w:val="006A51A1"/>
    <w:rsid w:val="006B2EB9"/>
    <w:rsid w:val="006B7185"/>
    <w:rsid w:val="006B79F4"/>
    <w:rsid w:val="006C6EC4"/>
    <w:rsid w:val="006E2753"/>
    <w:rsid w:val="006E7AE5"/>
    <w:rsid w:val="006F44C0"/>
    <w:rsid w:val="006F7D31"/>
    <w:rsid w:val="00700C2E"/>
    <w:rsid w:val="00704ADE"/>
    <w:rsid w:val="007139D8"/>
    <w:rsid w:val="0072377B"/>
    <w:rsid w:val="007315A2"/>
    <w:rsid w:val="00732758"/>
    <w:rsid w:val="0073502A"/>
    <w:rsid w:val="00743ED7"/>
    <w:rsid w:val="007612D2"/>
    <w:rsid w:val="007619F3"/>
    <w:rsid w:val="007627A4"/>
    <w:rsid w:val="00773C1B"/>
    <w:rsid w:val="00774315"/>
    <w:rsid w:val="00781FE5"/>
    <w:rsid w:val="00784299"/>
    <w:rsid w:val="00784D02"/>
    <w:rsid w:val="007870A2"/>
    <w:rsid w:val="007A0FBB"/>
    <w:rsid w:val="007A3B44"/>
    <w:rsid w:val="007A4FBA"/>
    <w:rsid w:val="007B36F2"/>
    <w:rsid w:val="007B53D0"/>
    <w:rsid w:val="007B6508"/>
    <w:rsid w:val="007C4A4D"/>
    <w:rsid w:val="007D1B7C"/>
    <w:rsid w:val="007D1E1B"/>
    <w:rsid w:val="007D51B2"/>
    <w:rsid w:val="007D6A9A"/>
    <w:rsid w:val="007D7A86"/>
    <w:rsid w:val="007F0C32"/>
    <w:rsid w:val="00804A50"/>
    <w:rsid w:val="008157A5"/>
    <w:rsid w:val="0082380B"/>
    <w:rsid w:val="00824298"/>
    <w:rsid w:val="008244EC"/>
    <w:rsid w:val="00835FDB"/>
    <w:rsid w:val="00840F8E"/>
    <w:rsid w:val="00846CEC"/>
    <w:rsid w:val="00847364"/>
    <w:rsid w:val="008522E5"/>
    <w:rsid w:val="008536AF"/>
    <w:rsid w:val="008542D2"/>
    <w:rsid w:val="00863925"/>
    <w:rsid w:val="00875AAC"/>
    <w:rsid w:val="008772C7"/>
    <w:rsid w:val="008830CD"/>
    <w:rsid w:val="00884065"/>
    <w:rsid w:val="00896163"/>
    <w:rsid w:val="008C3C52"/>
    <w:rsid w:val="008C41CF"/>
    <w:rsid w:val="008D0A58"/>
    <w:rsid w:val="008D221F"/>
    <w:rsid w:val="008E17C2"/>
    <w:rsid w:val="008E486C"/>
    <w:rsid w:val="008F4D45"/>
    <w:rsid w:val="0090135C"/>
    <w:rsid w:val="00905924"/>
    <w:rsid w:val="00925209"/>
    <w:rsid w:val="00941468"/>
    <w:rsid w:val="009423C3"/>
    <w:rsid w:val="009427A7"/>
    <w:rsid w:val="009469C9"/>
    <w:rsid w:val="0094795F"/>
    <w:rsid w:val="009511BF"/>
    <w:rsid w:val="009602EC"/>
    <w:rsid w:val="009704CF"/>
    <w:rsid w:val="0097342E"/>
    <w:rsid w:val="0097387B"/>
    <w:rsid w:val="009804D8"/>
    <w:rsid w:val="009923D6"/>
    <w:rsid w:val="009A086E"/>
    <w:rsid w:val="009A1A14"/>
    <w:rsid w:val="009A5EEB"/>
    <w:rsid w:val="009A7A5B"/>
    <w:rsid w:val="009B102E"/>
    <w:rsid w:val="009B13A3"/>
    <w:rsid w:val="009B6DE6"/>
    <w:rsid w:val="009C1DE1"/>
    <w:rsid w:val="009C3646"/>
    <w:rsid w:val="009C4908"/>
    <w:rsid w:val="009D3D77"/>
    <w:rsid w:val="009E6D15"/>
    <w:rsid w:val="009F1180"/>
    <w:rsid w:val="009F6755"/>
    <w:rsid w:val="00A00426"/>
    <w:rsid w:val="00A10909"/>
    <w:rsid w:val="00A148C2"/>
    <w:rsid w:val="00A15EAE"/>
    <w:rsid w:val="00A20C24"/>
    <w:rsid w:val="00A25197"/>
    <w:rsid w:val="00A2600D"/>
    <w:rsid w:val="00A335C6"/>
    <w:rsid w:val="00A36579"/>
    <w:rsid w:val="00A37116"/>
    <w:rsid w:val="00A5431A"/>
    <w:rsid w:val="00A57C74"/>
    <w:rsid w:val="00A57FD5"/>
    <w:rsid w:val="00A607D3"/>
    <w:rsid w:val="00A60A24"/>
    <w:rsid w:val="00A61852"/>
    <w:rsid w:val="00A61DE8"/>
    <w:rsid w:val="00A73A97"/>
    <w:rsid w:val="00A774E7"/>
    <w:rsid w:val="00A95B09"/>
    <w:rsid w:val="00A979FB"/>
    <w:rsid w:val="00A97C3A"/>
    <w:rsid w:val="00AA024E"/>
    <w:rsid w:val="00AB2E50"/>
    <w:rsid w:val="00AB5B9F"/>
    <w:rsid w:val="00AC48FB"/>
    <w:rsid w:val="00AD2E5E"/>
    <w:rsid w:val="00AD3232"/>
    <w:rsid w:val="00AD4627"/>
    <w:rsid w:val="00AD750C"/>
    <w:rsid w:val="00AE3799"/>
    <w:rsid w:val="00B16BEA"/>
    <w:rsid w:val="00B23E65"/>
    <w:rsid w:val="00B24650"/>
    <w:rsid w:val="00B303C2"/>
    <w:rsid w:val="00B37043"/>
    <w:rsid w:val="00B512F4"/>
    <w:rsid w:val="00B51B1C"/>
    <w:rsid w:val="00B64C95"/>
    <w:rsid w:val="00B73D3A"/>
    <w:rsid w:val="00B73DDD"/>
    <w:rsid w:val="00B763CB"/>
    <w:rsid w:val="00B768CA"/>
    <w:rsid w:val="00B8403D"/>
    <w:rsid w:val="00B84C80"/>
    <w:rsid w:val="00B90752"/>
    <w:rsid w:val="00B951E4"/>
    <w:rsid w:val="00BA3FEA"/>
    <w:rsid w:val="00BC02A2"/>
    <w:rsid w:val="00BC7A84"/>
    <w:rsid w:val="00BD57F5"/>
    <w:rsid w:val="00BD6103"/>
    <w:rsid w:val="00BE1A60"/>
    <w:rsid w:val="00BE2EA2"/>
    <w:rsid w:val="00BF4C2F"/>
    <w:rsid w:val="00C06DB1"/>
    <w:rsid w:val="00C20AF4"/>
    <w:rsid w:val="00C22F8C"/>
    <w:rsid w:val="00C35C4B"/>
    <w:rsid w:val="00C409A7"/>
    <w:rsid w:val="00C52251"/>
    <w:rsid w:val="00C56187"/>
    <w:rsid w:val="00C643DC"/>
    <w:rsid w:val="00C66D23"/>
    <w:rsid w:val="00C703B7"/>
    <w:rsid w:val="00C75A88"/>
    <w:rsid w:val="00C85B2A"/>
    <w:rsid w:val="00C93B9E"/>
    <w:rsid w:val="00CA16EE"/>
    <w:rsid w:val="00CB31E4"/>
    <w:rsid w:val="00CC6606"/>
    <w:rsid w:val="00CD4C0E"/>
    <w:rsid w:val="00CF3BDE"/>
    <w:rsid w:val="00CF3FFE"/>
    <w:rsid w:val="00CF76B3"/>
    <w:rsid w:val="00D072D0"/>
    <w:rsid w:val="00D1494C"/>
    <w:rsid w:val="00D17AEB"/>
    <w:rsid w:val="00D21FEB"/>
    <w:rsid w:val="00D25FA7"/>
    <w:rsid w:val="00D30322"/>
    <w:rsid w:val="00D30686"/>
    <w:rsid w:val="00D31F9D"/>
    <w:rsid w:val="00D3551C"/>
    <w:rsid w:val="00D4751D"/>
    <w:rsid w:val="00D666EC"/>
    <w:rsid w:val="00D67464"/>
    <w:rsid w:val="00D76A20"/>
    <w:rsid w:val="00D80C68"/>
    <w:rsid w:val="00D829BD"/>
    <w:rsid w:val="00D87862"/>
    <w:rsid w:val="00D935B1"/>
    <w:rsid w:val="00DA103D"/>
    <w:rsid w:val="00DB1B2A"/>
    <w:rsid w:val="00DB264D"/>
    <w:rsid w:val="00DB439F"/>
    <w:rsid w:val="00DB49F0"/>
    <w:rsid w:val="00DB5128"/>
    <w:rsid w:val="00DB554F"/>
    <w:rsid w:val="00DC5664"/>
    <w:rsid w:val="00DE4709"/>
    <w:rsid w:val="00DE4EA5"/>
    <w:rsid w:val="00DE7C62"/>
    <w:rsid w:val="00DF23F6"/>
    <w:rsid w:val="00DF5F2F"/>
    <w:rsid w:val="00E00485"/>
    <w:rsid w:val="00E01356"/>
    <w:rsid w:val="00E26EDD"/>
    <w:rsid w:val="00E4062B"/>
    <w:rsid w:val="00E45126"/>
    <w:rsid w:val="00E54D35"/>
    <w:rsid w:val="00E66271"/>
    <w:rsid w:val="00E8038B"/>
    <w:rsid w:val="00E86BCC"/>
    <w:rsid w:val="00E94D2A"/>
    <w:rsid w:val="00E95D6C"/>
    <w:rsid w:val="00EA0366"/>
    <w:rsid w:val="00EA0A68"/>
    <w:rsid w:val="00EA3FC1"/>
    <w:rsid w:val="00EB74E0"/>
    <w:rsid w:val="00EB7F43"/>
    <w:rsid w:val="00EC1E10"/>
    <w:rsid w:val="00EC2C95"/>
    <w:rsid w:val="00EC40D6"/>
    <w:rsid w:val="00ED3FD1"/>
    <w:rsid w:val="00EE3E43"/>
    <w:rsid w:val="00EF1CC0"/>
    <w:rsid w:val="00F01748"/>
    <w:rsid w:val="00F01D3C"/>
    <w:rsid w:val="00F05D03"/>
    <w:rsid w:val="00F05DDD"/>
    <w:rsid w:val="00F06353"/>
    <w:rsid w:val="00F15240"/>
    <w:rsid w:val="00F21A41"/>
    <w:rsid w:val="00F23AD0"/>
    <w:rsid w:val="00F32E3A"/>
    <w:rsid w:val="00F41025"/>
    <w:rsid w:val="00F42CA0"/>
    <w:rsid w:val="00F474A6"/>
    <w:rsid w:val="00F764C8"/>
    <w:rsid w:val="00F768D1"/>
    <w:rsid w:val="00F76F66"/>
    <w:rsid w:val="00F93B0F"/>
    <w:rsid w:val="00FA25DA"/>
    <w:rsid w:val="00FA3ED3"/>
    <w:rsid w:val="00FA7D7C"/>
    <w:rsid w:val="00FB2A15"/>
    <w:rsid w:val="00FB2DD9"/>
    <w:rsid w:val="00FB7820"/>
    <w:rsid w:val="00FB7B43"/>
    <w:rsid w:val="00FC0A05"/>
    <w:rsid w:val="00FC0DDA"/>
    <w:rsid w:val="00FC15DE"/>
    <w:rsid w:val="00FC610D"/>
    <w:rsid w:val="00FC6F14"/>
    <w:rsid w:val="00FC7225"/>
    <w:rsid w:val="00FD4B0C"/>
    <w:rsid w:val="00FD5771"/>
    <w:rsid w:val="00FD632D"/>
    <w:rsid w:val="00FE4F9A"/>
    <w:rsid w:val="00FF0EDA"/>
    <w:rsid w:val="00FF1531"/>
    <w:rsid w:val="00FF47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64E056E"/>
  <w15:chartTrackingRefBased/>
  <w15:docId w15:val="{07AE9EA2-C16C-40DA-A9DC-6653C442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Narrow" w:hAnsi="Arial Narrow"/>
      <w:b/>
      <w:bCs/>
    </w:rPr>
  </w:style>
  <w:style w:type="paragraph" w:styleId="Ttulo2">
    <w:name w:val="heading 2"/>
    <w:basedOn w:val="Normal"/>
    <w:next w:val="Normal"/>
    <w:link w:val="Ttulo2Car"/>
    <w:uiPriority w:val="9"/>
    <w:unhideWhenUsed/>
    <w:qFormat/>
    <w:rsid w:val="00BA3FEA"/>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AC48F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3399D"/>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D072D0"/>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BA3FEA"/>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C3646"/>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AC48FB"/>
    <w:p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AC48F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Sangra3detindependiente">
    <w:name w:val="Body Text Indent 3"/>
    <w:basedOn w:val="Normal"/>
    <w:link w:val="Sangra3detindependienteCar"/>
    <w:uiPriority w:val="99"/>
    <w:pPr>
      <w:ind w:left="3540"/>
    </w:pPr>
    <w:rPr>
      <w:rFonts w:ascii="Arial" w:hAnsi="Arial" w:cs="Arial"/>
      <w:iCs/>
      <w:sz w:val="22"/>
    </w:rPr>
  </w:style>
  <w:style w:type="paragraph" w:styleId="Sangradetextonormal">
    <w:name w:val="Body Text Indent"/>
    <w:basedOn w:val="Normal"/>
    <w:link w:val="SangradetextonormalCar"/>
    <w:uiPriority w:val="99"/>
    <w:pPr>
      <w:ind w:firstLine="708"/>
    </w:pPr>
    <w:rPr>
      <w:rFonts w:ascii="Arial" w:hAnsi="Arial" w:cs="Arial"/>
      <w:sz w:val="22"/>
    </w:rPr>
  </w:style>
  <w:style w:type="character" w:customStyle="1" w:styleId="Ttulo3Car">
    <w:name w:val="Título 3 Car"/>
    <w:link w:val="Ttulo3"/>
    <w:uiPriority w:val="99"/>
    <w:rsid w:val="00AC48FB"/>
    <w:rPr>
      <w:rFonts w:ascii="Cambria" w:eastAsia="Times New Roman" w:hAnsi="Cambria" w:cs="Times New Roman"/>
      <w:b/>
      <w:bCs/>
      <w:sz w:val="26"/>
      <w:szCs w:val="26"/>
    </w:rPr>
  </w:style>
  <w:style w:type="character" w:customStyle="1" w:styleId="Ttulo8Car">
    <w:name w:val="Título 8 Car"/>
    <w:link w:val="Ttulo8"/>
    <w:uiPriority w:val="9"/>
    <w:rsid w:val="00AC48FB"/>
    <w:rPr>
      <w:rFonts w:ascii="Calibri" w:eastAsia="Times New Roman" w:hAnsi="Calibri" w:cs="Times New Roman"/>
      <w:i/>
      <w:iCs/>
      <w:sz w:val="24"/>
      <w:szCs w:val="24"/>
    </w:rPr>
  </w:style>
  <w:style w:type="character" w:customStyle="1" w:styleId="Ttulo9Car">
    <w:name w:val="Título 9 Car"/>
    <w:link w:val="Ttulo9"/>
    <w:uiPriority w:val="9"/>
    <w:semiHidden/>
    <w:rsid w:val="00AC48FB"/>
    <w:rPr>
      <w:rFonts w:ascii="Cambria" w:eastAsia="Times New Roman" w:hAnsi="Cambria" w:cs="Times New Roman"/>
      <w:sz w:val="22"/>
      <w:szCs w:val="22"/>
    </w:rPr>
  </w:style>
  <w:style w:type="paragraph" w:styleId="Sangra2detindependiente">
    <w:name w:val="Body Text Indent 2"/>
    <w:basedOn w:val="Normal"/>
    <w:link w:val="Sangra2detindependienteCar"/>
    <w:uiPriority w:val="99"/>
    <w:unhideWhenUsed/>
    <w:rsid w:val="00AC48FB"/>
    <w:pPr>
      <w:spacing w:after="120" w:line="480" w:lineRule="auto"/>
      <w:ind w:left="283"/>
    </w:pPr>
  </w:style>
  <w:style w:type="character" w:customStyle="1" w:styleId="Sangra2detindependienteCar">
    <w:name w:val="Sangría 2 de t. independiente Car"/>
    <w:link w:val="Sangra2detindependiente"/>
    <w:uiPriority w:val="99"/>
    <w:rsid w:val="00AC48FB"/>
    <w:rPr>
      <w:sz w:val="24"/>
      <w:szCs w:val="24"/>
    </w:rPr>
  </w:style>
  <w:style w:type="paragraph" w:styleId="Textoindependiente">
    <w:name w:val="Body Text"/>
    <w:basedOn w:val="Normal"/>
    <w:link w:val="TextoindependienteCar"/>
    <w:unhideWhenUsed/>
    <w:rsid w:val="00AC48FB"/>
    <w:pPr>
      <w:spacing w:after="120"/>
    </w:pPr>
  </w:style>
  <w:style w:type="character" w:customStyle="1" w:styleId="TextoindependienteCar">
    <w:name w:val="Texto independiente Car"/>
    <w:link w:val="Textoindependiente"/>
    <w:uiPriority w:val="99"/>
    <w:rsid w:val="00AC48FB"/>
    <w:rPr>
      <w:sz w:val="24"/>
      <w:szCs w:val="24"/>
    </w:rPr>
  </w:style>
  <w:style w:type="paragraph" w:styleId="Textoindependiente2">
    <w:name w:val="Body Text 2"/>
    <w:basedOn w:val="Normal"/>
    <w:link w:val="Textoindependiente2Car"/>
    <w:unhideWhenUsed/>
    <w:rsid w:val="00477539"/>
    <w:pPr>
      <w:spacing w:after="120" w:line="480" w:lineRule="auto"/>
    </w:pPr>
  </w:style>
  <w:style w:type="character" w:customStyle="1" w:styleId="Textoindependiente2Car">
    <w:name w:val="Texto independiente 2 Car"/>
    <w:link w:val="Textoindependiente2"/>
    <w:uiPriority w:val="99"/>
    <w:rsid w:val="00477539"/>
    <w:rPr>
      <w:sz w:val="24"/>
      <w:szCs w:val="24"/>
    </w:rPr>
  </w:style>
  <w:style w:type="character" w:customStyle="1" w:styleId="Ttulo2Car">
    <w:name w:val="Título 2 Car"/>
    <w:link w:val="Ttulo2"/>
    <w:uiPriority w:val="9"/>
    <w:rsid w:val="00BA3FEA"/>
    <w:rPr>
      <w:rFonts w:ascii="Cambria" w:eastAsia="Times New Roman" w:hAnsi="Cambria" w:cs="Times New Roman"/>
      <w:b/>
      <w:bCs/>
      <w:i/>
      <w:iCs/>
      <w:sz w:val="28"/>
      <w:szCs w:val="28"/>
    </w:rPr>
  </w:style>
  <w:style w:type="character" w:customStyle="1" w:styleId="Ttulo6Car">
    <w:name w:val="Título 6 Car"/>
    <w:link w:val="Ttulo6"/>
    <w:uiPriority w:val="9"/>
    <w:semiHidden/>
    <w:rsid w:val="00BA3FEA"/>
    <w:rPr>
      <w:rFonts w:ascii="Calibri" w:eastAsia="Times New Roman" w:hAnsi="Calibri" w:cs="Times New Roman"/>
      <w:b/>
      <w:bCs/>
      <w:sz w:val="22"/>
      <w:szCs w:val="22"/>
    </w:rPr>
  </w:style>
  <w:style w:type="paragraph" w:styleId="Ttulo">
    <w:name w:val="Title"/>
    <w:aliases w:val="Puesto,Título1"/>
    <w:basedOn w:val="Normal"/>
    <w:link w:val="TtuloCar"/>
    <w:qFormat/>
    <w:rsid w:val="00BA3FEA"/>
    <w:pPr>
      <w:tabs>
        <w:tab w:val="left" w:pos="-720"/>
      </w:tabs>
      <w:suppressAutoHyphens/>
      <w:spacing w:line="360" w:lineRule="auto"/>
      <w:jc w:val="center"/>
    </w:pPr>
    <w:rPr>
      <w:rFonts w:ascii="Maiandra GD" w:hAnsi="Maiandra GD"/>
      <w:spacing w:val="-3"/>
      <w:sz w:val="26"/>
      <w:szCs w:val="20"/>
      <w:lang w:val="es-ES_tradnl"/>
    </w:rPr>
  </w:style>
  <w:style w:type="character" w:customStyle="1" w:styleId="TtuloCar">
    <w:name w:val="Título Car"/>
    <w:aliases w:val="Puesto Car,Título1 Car"/>
    <w:link w:val="Ttulo"/>
    <w:rsid w:val="00BA3FEA"/>
    <w:rPr>
      <w:rFonts w:ascii="Maiandra GD" w:hAnsi="Maiandra GD"/>
      <w:spacing w:val="-3"/>
      <w:sz w:val="26"/>
      <w:lang w:val="es-ES_tradnl"/>
    </w:rPr>
  </w:style>
  <w:style w:type="character" w:customStyle="1" w:styleId="EncabezadoCar">
    <w:name w:val="Encabezado Car"/>
    <w:link w:val="Encabezado"/>
    <w:uiPriority w:val="99"/>
    <w:rsid w:val="002A60C2"/>
    <w:rPr>
      <w:sz w:val="24"/>
      <w:szCs w:val="24"/>
    </w:rPr>
  </w:style>
  <w:style w:type="character" w:customStyle="1" w:styleId="Ttulo4Car">
    <w:name w:val="Título 4 Car"/>
    <w:link w:val="Ttulo4"/>
    <w:uiPriority w:val="9"/>
    <w:rsid w:val="0033399D"/>
    <w:rPr>
      <w:rFonts w:ascii="Calibri" w:eastAsia="Times New Roman" w:hAnsi="Calibri" w:cs="Times New Roman"/>
      <w:b/>
      <w:bCs/>
      <w:sz w:val="28"/>
      <w:szCs w:val="28"/>
    </w:rPr>
  </w:style>
  <w:style w:type="paragraph" w:styleId="Textoindependiente3">
    <w:name w:val="Body Text 3"/>
    <w:basedOn w:val="Normal"/>
    <w:link w:val="Textoindependiente3Car"/>
    <w:unhideWhenUsed/>
    <w:rsid w:val="001B438B"/>
    <w:pPr>
      <w:spacing w:after="120"/>
    </w:pPr>
    <w:rPr>
      <w:sz w:val="16"/>
      <w:szCs w:val="16"/>
    </w:rPr>
  </w:style>
  <w:style w:type="character" w:customStyle="1" w:styleId="Textoindependiente3Car">
    <w:name w:val="Texto independiente 3 Car"/>
    <w:link w:val="Textoindependiente3"/>
    <w:uiPriority w:val="99"/>
    <w:rsid w:val="001B438B"/>
    <w:rPr>
      <w:sz w:val="16"/>
      <w:szCs w:val="16"/>
    </w:rPr>
  </w:style>
  <w:style w:type="character" w:customStyle="1" w:styleId="Ttulo5Car">
    <w:name w:val="Título 5 Car"/>
    <w:link w:val="Ttulo5"/>
    <w:uiPriority w:val="9"/>
    <w:semiHidden/>
    <w:rsid w:val="00D072D0"/>
    <w:rPr>
      <w:rFonts w:ascii="Calibri" w:eastAsia="Times New Roman" w:hAnsi="Calibri" w:cs="Times New Roman"/>
      <w:b/>
      <w:bCs/>
      <w:i/>
      <w:iCs/>
      <w:sz w:val="26"/>
      <w:szCs w:val="26"/>
    </w:rPr>
  </w:style>
  <w:style w:type="character" w:customStyle="1" w:styleId="Ttulo7Car">
    <w:name w:val="Título 7 Car"/>
    <w:link w:val="Ttulo7"/>
    <w:uiPriority w:val="9"/>
    <w:semiHidden/>
    <w:rsid w:val="009C3646"/>
    <w:rPr>
      <w:rFonts w:ascii="Calibri" w:eastAsia="Times New Roman" w:hAnsi="Calibri" w:cs="Times New Roman"/>
      <w:sz w:val="24"/>
      <w:szCs w:val="24"/>
    </w:rPr>
  </w:style>
  <w:style w:type="table" w:styleId="Tablaconcuadrcula">
    <w:name w:val="Table Grid"/>
    <w:basedOn w:val="Tablanormal"/>
    <w:uiPriority w:val="59"/>
    <w:rsid w:val="0088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1B42"/>
    <w:rPr>
      <w:rFonts w:ascii="Segoe UI" w:hAnsi="Segoe UI" w:cs="Segoe UI"/>
      <w:sz w:val="18"/>
      <w:szCs w:val="18"/>
    </w:rPr>
  </w:style>
  <w:style w:type="character" w:customStyle="1" w:styleId="TextodegloboCar">
    <w:name w:val="Texto de globo Car"/>
    <w:link w:val="Textodeglobo"/>
    <w:uiPriority w:val="99"/>
    <w:rsid w:val="00311B42"/>
    <w:rPr>
      <w:rFonts w:ascii="Segoe UI" w:hAnsi="Segoe UI" w:cs="Segoe UI"/>
      <w:sz w:val="18"/>
      <w:szCs w:val="18"/>
      <w:lang w:val="es-ES" w:eastAsia="es-ES"/>
    </w:rPr>
  </w:style>
  <w:style w:type="numbering" w:customStyle="1" w:styleId="Sinlista1">
    <w:name w:val="Sin lista1"/>
    <w:next w:val="Sinlista"/>
    <w:uiPriority w:val="99"/>
    <w:semiHidden/>
    <w:unhideWhenUsed/>
    <w:rsid w:val="005227EA"/>
  </w:style>
  <w:style w:type="character" w:customStyle="1" w:styleId="Ttulo1Car">
    <w:name w:val="Título 1 Car"/>
    <w:link w:val="Ttulo1"/>
    <w:uiPriority w:val="99"/>
    <w:rsid w:val="005227EA"/>
    <w:rPr>
      <w:rFonts w:ascii="Arial Narrow" w:hAnsi="Arial Narrow"/>
      <w:b/>
      <w:bCs/>
      <w:sz w:val="24"/>
      <w:szCs w:val="24"/>
      <w:lang w:val="es-ES" w:eastAsia="es-ES"/>
    </w:rPr>
  </w:style>
  <w:style w:type="character" w:customStyle="1" w:styleId="PiedepginaCar">
    <w:name w:val="Pie de página Car"/>
    <w:link w:val="Piedepgina"/>
    <w:uiPriority w:val="99"/>
    <w:rsid w:val="005227EA"/>
    <w:rPr>
      <w:sz w:val="24"/>
      <w:szCs w:val="24"/>
      <w:lang w:val="es-ES" w:eastAsia="es-ES"/>
    </w:rPr>
  </w:style>
  <w:style w:type="character" w:customStyle="1" w:styleId="Sangra3detindependienteCar">
    <w:name w:val="Sangría 3 de t. independiente Car"/>
    <w:link w:val="Sangra3detindependiente"/>
    <w:uiPriority w:val="99"/>
    <w:rsid w:val="005227EA"/>
    <w:rPr>
      <w:rFonts w:ascii="Arial" w:hAnsi="Arial" w:cs="Arial"/>
      <w:iCs/>
      <w:sz w:val="22"/>
      <w:szCs w:val="24"/>
      <w:lang w:val="es-ES" w:eastAsia="es-ES"/>
    </w:rPr>
  </w:style>
  <w:style w:type="character" w:customStyle="1" w:styleId="SangradetextonormalCar">
    <w:name w:val="Sangría de texto normal Car"/>
    <w:link w:val="Sangradetextonormal"/>
    <w:uiPriority w:val="99"/>
    <w:rsid w:val="005227EA"/>
    <w:rPr>
      <w:rFonts w:ascii="Arial" w:hAnsi="Arial" w:cs="Arial"/>
      <w:sz w:val="22"/>
      <w:szCs w:val="24"/>
      <w:lang w:val="es-ES" w:eastAsia="es-ES"/>
    </w:rPr>
  </w:style>
  <w:style w:type="table" w:customStyle="1" w:styleId="Tablaconcuadrcula1">
    <w:name w:val="Tabla con cuadrícula1"/>
    <w:basedOn w:val="Tablanormal"/>
    <w:next w:val="Tablaconcuadrcula"/>
    <w:uiPriority w:val="99"/>
    <w:rsid w:val="005227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27EA"/>
    <w:pPr>
      <w:ind w:left="720"/>
      <w:contextualSpacing/>
    </w:pPr>
    <w:rPr>
      <w:rFonts w:eastAsia="MS Mincho"/>
    </w:rPr>
  </w:style>
  <w:style w:type="paragraph" w:styleId="HTMLconformatoprevio">
    <w:name w:val="HTML Preformatted"/>
    <w:basedOn w:val="Normal"/>
    <w:link w:val="HTMLconformatoprevioCar"/>
    <w:uiPriority w:val="99"/>
    <w:rsid w:val="005227EA"/>
    <w:rPr>
      <w:rFonts w:ascii="Consolas" w:eastAsia="MS Mincho" w:hAnsi="Consolas" w:cs="Consolas"/>
      <w:sz w:val="20"/>
      <w:szCs w:val="20"/>
    </w:rPr>
  </w:style>
  <w:style w:type="character" w:customStyle="1" w:styleId="HTMLconformatoprevioCar">
    <w:name w:val="HTML con formato previo Car"/>
    <w:link w:val="HTMLconformatoprevio"/>
    <w:uiPriority w:val="99"/>
    <w:rsid w:val="005227EA"/>
    <w:rPr>
      <w:rFonts w:ascii="Consolas" w:eastAsia="MS Mincho" w:hAnsi="Consolas" w:cs="Consolas"/>
      <w:lang w:val="es-ES" w:eastAsia="es-ES"/>
    </w:rPr>
  </w:style>
  <w:style w:type="character" w:styleId="Hipervnculo">
    <w:name w:val="Hyperlink"/>
    <w:uiPriority w:val="99"/>
    <w:rsid w:val="005227EA"/>
    <w:rPr>
      <w:color w:val="0000FF"/>
      <w:u w:val="single"/>
    </w:rPr>
  </w:style>
  <w:style w:type="paragraph" w:customStyle="1" w:styleId="Default">
    <w:name w:val="Default"/>
    <w:rsid w:val="005227EA"/>
    <w:pPr>
      <w:autoSpaceDE w:val="0"/>
      <w:autoSpaceDN w:val="0"/>
      <w:adjustRightInd w:val="0"/>
    </w:pPr>
    <w:rPr>
      <w:rFonts w:ascii="Candara" w:eastAsia="Calibri" w:hAnsi="Candara" w:cs="Candara"/>
      <w:color w:val="000000"/>
      <w:sz w:val="24"/>
      <w:szCs w:val="24"/>
      <w:lang w:eastAsia="en-US"/>
    </w:rPr>
  </w:style>
  <w:style w:type="paragraph" w:styleId="Sinespaciado">
    <w:name w:val="No Spacing"/>
    <w:uiPriority w:val="1"/>
    <w:qFormat/>
    <w:rsid w:val="00015904"/>
    <w:rPr>
      <w:rFonts w:ascii="Calibri" w:eastAsia="Calibri" w:hAnsi="Calibri"/>
      <w:sz w:val="22"/>
      <w:szCs w:val="22"/>
      <w:lang w:val="es-ES" w:eastAsia="en-US"/>
    </w:rPr>
  </w:style>
  <w:style w:type="numbering" w:customStyle="1" w:styleId="Sinlista2">
    <w:name w:val="Sin lista2"/>
    <w:next w:val="Sinlista"/>
    <w:uiPriority w:val="99"/>
    <w:semiHidden/>
    <w:unhideWhenUsed/>
    <w:rsid w:val="009C4908"/>
  </w:style>
  <w:style w:type="character" w:styleId="Nmerodepgina">
    <w:name w:val="page number"/>
    <w:semiHidden/>
    <w:rsid w:val="009C4908"/>
  </w:style>
  <w:style w:type="paragraph" w:customStyle="1" w:styleId="xl24">
    <w:name w:val="xl24"/>
    <w:basedOn w:val="Normal"/>
    <w:rsid w:val="005E3C45"/>
    <w:pPr>
      <w:pBdr>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5">
    <w:name w:val="xl25"/>
    <w:basedOn w:val="Normal"/>
    <w:rsid w:val="005E3C45"/>
    <w:pPr>
      <w:pBdr>
        <w:left w:val="single" w:sz="8"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6">
    <w:name w:val="xl26"/>
    <w:basedOn w:val="Normal"/>
    <w:rsid w:val="005E3C45"/>
    <w:pPr>
      <w:pBdr>
        <w:top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7">
    <w:name w:val="xl27"/>
    <w:basedOn w:val="Normal"/>
    <w:rsid w:val="005E3C45"/>
    <w:pPr>
      <w:pBdr>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8">
    <w:name w:val="xl28"/>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textAlignment w:val="center"/>
    </w:pPr>
    <w:rPr>
      <w:rFonts w:ascii="Arial" w:eastAsia="Arial Unicode MS" w:hAnsi="Arial" w:cs="Arial"/>
      <w:b/>
      <w:bCs/>
      <w:i/>
      <w:iCs/>
    </w:rPr>
  </w:style>
  <w:style w:type="paragraph" w:customStyle="1" w:styleId="xl29">
    <w:name w:val="xl29"/>
    <w:basedOn w:val="Normal"/>
    <w:rsid w:val="005E3C45"/>
    <w:pPr>
      <w:pBdr>
        <w:top w:val="single" w:sz="8" w:space="0" w:color="auto"/>
        <w:left w:val="single" w:sz="8" w:space="0" w:color="auto"/>
        <w:bottom w:val="single" w:sz="8" w:space="0" w:color="auto"/>
        <w:right w:val="single" w:sz="8" w:space="0" w:color="auto"/>
      </w:pBdr>
      <w:shd w:val="pct12" w:color="auto" w:fill="CCFFFF"/>
      <w:spacing w:before="100" w:beforeAutospacing="1" w:after="100" w:afterAutospacing="1"/>
      <w:jc w:val="center"/>
      <w:textAlignment w:val="center"/>
    </w:pPr>
    <w:rPr>
      <w:rFonts w:ascii="Arial" w:eastAsia="Arial Unicode MS" w:hAnsi="Arial" w:cs="Arial"/>
      <w:b/>
      <w:bCs/>
    </w:rPr>
  </w:style>
  <w:style w:type="paragraph" w:customStyle="1" w:styleId="xl30">
    <w:name w:val="xl30"/>
    <w:basedOn w:val="Normal"/>
    <w:rsid w:val="005E3C45"/>
    <w:pPr>
      <w:pBdr>
        <w:top w:val="single" w:sz="8" w:space="0" w:color="auto"/>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1">
    <w:name w:val="xl31"/>
    <w:basedOn w:val="Normal"/>
    <w:rsid w:val="005E3C45"/>
    <w:pPr>
      <w:pBdr>
        <w:top w:val="single" w:sz="8" w:space="0" w:color="auto"/>
        <w:left w:val="single" w:sz="8" w:space="0" w:color="auto"/>
        <w:bottom w:val="single" w:sz="8" w:space="0" w:color="auto"/>
        <w:right w:val="single" w:sz="8" w:space="0" w:color="auto"/>
      </w:pBdr>
      <w:shd w:val="pct12" w:color="auto" w:fill="FFFF99"/>
      <w:spacing w:before="100" w:beforeAutospacing="1" w:after="100" w:afterAutospacing="1"/>
      <w:jc w:val="center"/>
      <w:textAlignment w:val="center"/>
    </w:pPr>
    <w:rPr>
      <w:rFonts w:ascii="Arial" w:eastAsia="Arial Unicode MS" w:hAnsi="Arial" w:cs="Arial"/>
      <w:b/>
      <w:bCs/>
    </w:rPr>
  </w:style>
  <w:style w:type="paragraph" w:customStyle="1" w:styleId="xl32">
    <w:name w:val="xl32"/>
    <w:basedOn w:val="Normal"/>
    <w:rsid w:val="005E3C45"/>
    <w:pPr>
      <w:pBdr>
        <w:top w:val="single" w:sz="8" w:space="0" w:color="auto"/>
      </w:pBd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3">
    <w:name w:val="xl33"/>
    <w:basedOn w:val="Normal"/>
    <w:rsid w:val="005E3C45"/>
    <w:pP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4">
    <w:name w:val="xl34"/>
    <w:basedOn w:val="Normal"/>
    <w:rsid w:val="005E3C45"/>
    <w:pPr>
      <w:pBdr>
        <w:top w:val="single" w:sz="8" w:space="0" w:color="auto"/>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5">
    <w:name w:val="xl35"/>
    <w:basedOn w:val="Normal"/>
    <w:rsid w:val="005E3C45"/>
    <w:pPr>
      <w:pBdr>
        <w:left w:val="single" w:sz="8" w:space="0" w:color="auto"/>
        <w:bottom w:val="single" w:sz="8" w:space="0" w:color="auto"/>
        <w:right w:val="single" w:sz="8" w:space="0" w:color="auto"/>
      </w:pBdr>
      <w:shd w:val="pct12" w:color="auto" w:fill="FFFFFF"/>
      <w:spacing w:before="100" w:beforeAutospacing="1" w:after="100" w:afterAutospacing="1"/>
      <w:textAlignment w:val="center"/>
    </w:pPr>
    <w:rPr>
      <w:rFonts w:ascii="Trebuchet MS" w:eastAsia="Arial Unicode MS" w:hAnsi="Trebuchet MS" w:cs="Arial Unicode MS"/>
      <w:b/>
      <w:bCs/>
    </w:rPr>
  </w:style>
  <w:style w:type="paragraph" w:customStyle="1" w:styleId="xl36">
    <w:name w:val="xl36"/>
    <w:basedOn w:val="Normal"/>
    <w:rsid w:val="005E3C45"/>
    <w:pPr>
      <w:pBdr>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7">
    <w:name w:val="xl37"/>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jc w:val="center"/>
      <w:textAlignment w:val="center"/>
    </w:pPr>
    <w:rPr>
      <w:rFonts w:ascii="Arial" w:eastAsia="Arial Unicode MS" w:hAnsi="Arial" w:cs="Arial"/>
      <w:b/>
      <w:bCs/>
    </w:rPr>
  </w:style>
  <w:style w:type="paragraph" w:customStyle="1" w:styleId="xl38">
    <w:name w:val="xl38"/>
    <w:basedOn w:val="Normal"/>
    <w:rsid w:val="005E3C45"/>
    <w:pPr>
      <w:pBdr>
        <w:left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styleId="Textosinformato">
    <w:name w:val="Plain Text"/>
    <w:basedOn w:val="Normal"/>
    <w:link w:val="TextosinformatoCar"/>
    <w:uiPriority w:val="99"/>
    <w:unhideWhenUsed/>
    <w:rsid w:val="005E3C45"/>
    <w:rPr>
      <w:rFonts w:ascii="Consolas" w:eastAsia="Calibri" w:hAnsi="Consolas"/>
      <w:sz w:val="21"/>
      <w:szCs w:val="21"/>
      <w:lang w:val="x-none" w:eastAsia="en-US"/>
    </w:rPr>
  </w:style>
  <w:style w:type="character" w:customStyle="1" w:styleId="TextosinformatoCar">
    <w:name w:val="Texto sin formato Car"/>
    <w:link w:val="Textosinformato"/>
    <w:uiPriority w:val="99"/>
    <w:rsid w:val="005E3C45"/>
    <w:rPr>
      <w:rFonts w:ascii="Consolas" w:eastAsia="Calibri" w:hAnsi="Consolas"/>
      <w:sz w:val="21"/>
      <w:szCs w:val="21"/>
      <w:lang w:val="x-none" w:eastAsia="en-US"/>
    </w:rPr>
  </w:style>
  <w:style w:type="paragraph" w:styleId="Textonotaalfinal">
    <w:name w:val="endnote text"/>
    <w:basedOn w:val="Normal"/>
    <w:link w:val="TextonotaalfinalCar"/>
    <w:uiPriority w:val="99"/>
    <w:semiHidden/>
    <w:unhideWhenUsed/>
    <w:rsid w:val="005E3C45"/>
    <w:rPr>
      <w:sz w:val="20"/>
      <w:szCs w:val="20"/>
    </w:rPr>
  </w:style>
  <w:style w:type="character" w:customStyle="1" w:styleId="TextonotaalfinalCar">
    <w:name w:val="Texto nota al final Car"/>
    <w:link w:val="Textonotaalfinal"/>
    <w:uiPriority w:val="99"/>
    <w:semiHidden/>
    <w:rsid w:val="005E3C45"/>
    <w:rPr>
      <w:lang w:val="es-ES" w:eastAsia="es-ES"/>
    </w:rPr>
  </w:style>
  <w:style w:type="character" w:styleId="Refdenotaalfinal">
    <w:name w:val="endnote reference"/>
    <w:uiPriority w:val="99"/>
    <w:semiHidden/>
    <w:unhideWhenUsed/>
    <w:rsid w:val="005E3C45"/>
    <w:rPr>
      <w:vertAlign w:val="superscript"/>
    </w:rPr>
  </w:style>
  <w:style w:type="paragraph" w:styleId="Textonotapie">
    <w:name w:val="footnote text"/>
    <w:basedOn w:val="Normal"/>
    <w:link w:val="TextonotapieCar"/>
    <w:uiPriority w:val="99"/>
    <w:semiHidden/>
    <w:unhideWhenUsed/>
    <w:rsid w:val="005E3C45"/>
    <w:rPr>
      <w:sz w:val="20"/>
      <w:szCs w:val="20"/>
    </w:rPr>
  </w:style>
  <w:style w:type="character" w:customStyle="1" w:styleId="TextonotapieCar">
    <w:name w:val="Texto nota pie Car"/>
    <w:link w:val="Textonotapie"/>
    <w:uiPriority w:val="99"/>
    <w:semiHidden/>
    <w:rsid w:val="005E3C45"/>
    <w:rPr>
      <w:lang w:val="es-ES" w:eastAsia="es-ES"/>
    </w:rPr>
  </w:style>
  <w:style w:type="character" w:styleId="Refdenotaalpie">
    <w:name w:val="footnote reference"/>
    <w:uiPriority w:val="99"/>
    <w:semiHidden/>
    <w:unhideWhenUsed/>
    <w:rsid w:val="005E3C45"/>
    <w:rPr>
      <w:vertAlign w:val="superscript"/>
    </w:rPr>
  </w:style>
  <w:style w:type="table" w:customStyle="1" w:styleId="Tablaconcuadrcula2">
    <w:name w:val="Tabla con cuadrícula2"/>
    <w:basedOn w:val="Tablanormal"/>
    <w:next w:val="Tablaconcuadrcula"/>
    <w:uiPriority w:val="59"/>
    <w:rsid w:val="005E3C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264A-3D7A-4E8E-B71A-5F4D7AB1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7138</Words>
  <Characters>39259</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  Nº:</vt:lpstr>
      <vt:lpstr>Memo  Nº:</vt:lpstr>
    </vt:vector>
  </TitlesOfParts>
  <Company>I.M.P.</Company>
  <LinksUpToDate>false</LinksUpToDate>
  <CharactersWithSpaces>46305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Nº:</dc:title>
  <dc:subject/>
  <dc:creator>cbinimelis</dc:creator>
  <cp:keywords/>
  <dc:description/>
  <cp:lastModifiedBy>Cristina Barria Oyarzun</cp:lastModifiedBy>
  <cp:revision>7</cp:revision>
  <cp:lastPrinted>2024-08-07T15:16:00Z</cp:lastPrinted>
  <dcterms:created xsi:type="dcterms:W3CDTF">2024-12-10T20:14:00Z</dcterms:created>
  <dcterms:modified xsi:type="dcterms:W3CDTF">2024-12-12T14:13:00Z</dcterms:modified>
</cp:coreProperties>
</file>