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47E" w:rsidRPr="0048147E" w:rsidRDefault="00610C89" w:rsidP="0048147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Juicios civiles </w:t>
      </w:r>
    </w:p>
    <w:p w:rsidR="0048147E" w:rsidRPr="0048147E" w:rsidRDefault="0048147E" w:rsidP="0048147E">
      <w:pPr>
        <w:jc w:val="center"/>
        <w:rPr>
          <w:rFonts w:ascii="Times New Roman" w:hAnsi="Times New Roman" w:cs="Times New Roman"/>
          <w:b/>
          <w:u w:val="single"/>
        </w:rPr>
      </w:pPr>
      <w:r w:rsidRPr="0048147E">
        <w:rPr>
          <w:rFonts w:ascii="Times New Roman" w:hAnsi="Times New Roman" w:cs="Times New Roman"/>
          <w:b/>
          <w:u w:val="single"/>
        </w:rPr>
        <w:t>Abril 2026</w:t>
      </w:r>
    </w:p>
    <w:p w:rsidR="0048147E" w:rsidRDefault="0048147E" w:rsidP="0048147E">
      <w:pPr>
        <w:jc w:val="center"/>
        <w:rPr>
          <w:rFonts w:ascii="Times New Roman" w:hAnsi="Times New Roman" w:cs="Times New Roman"/>
          <w:b/>
        </w:rPr>
      </w:pPr>
    </w:p>
    <w:p w:rsidR="0048147E" w:rsidRDefault="0048147E" w:rsidP="0048147E">
      <w:pPr>
        <w:jc w:val="center"/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276"/>
        <w:gridCol w:w="1417"/>
        <w:gridCol w:w="1701"/>
        <w:gridCol w:w="993"/>
        <w:gridCol w:w="1417"/>
        <w:gridCol w:w="2126"/>
      </w:tblGrid>
      <w:tr w:rsidR="00053C65" w:rsidRPr="00793029" w:rsidTr="00F66A56">
        <w:trPr>
          <w:trHeight w:val="11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TRIBUNAL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CALIDAD PROCESAL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CARATULADO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ROL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PROCEDIMIENTO </w:t>
            </w:r>
          </w:p>
        </w:tc>
      </w:tr>
      <w:tr w:rsidR="00973E89" w:rsidRPr="00793029" w:rsidTr="00F66A56">
        <w:trPr>
          <w:trHeight w:val="111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C-9244-2020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C-3307-2022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factura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:rsidTr="00F66A56">
        <w:trPr>
          <w:trHeight w:val="1349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Reveco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C-11599-2023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Supply Medical SPA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C-1297-2024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75499B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75499B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Empresa de Transportes Rurales Ltda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C-13571-2022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75499B">
        <w:trPr>
          <w:trHeight w:val="112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MARTÍNEZ con Matthei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C-13715-2017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C-13966-2024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r w:rsidR="00973E89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Guzmán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(Comunidad Ed. Manuel Montt N° 2125).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C-14936-2024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EASY PARKING SPA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C-14952-2024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SOTO con Muncipalidad de Providencia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C-16754-2024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C-17042-2024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Pendiente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C-18131-2020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C-18505-2023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51644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C-1954-2025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</w:t>
            </w:r>
            <w:r w:rsidR="0022729D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51644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RENTA NACIONAL CÍA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DE SEGUROS GENERAL S.A con Municipalidad de Providencia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C-19961-2023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Indemnización de perjuicios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por responsabilidad extracontractual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Juicio ordinario de menor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Sin información </w:t>
            </w:r>
          </w:p>
        </w:tc>
      </w:tr>
      <w:tr w:rsidR="00973E89" w:rsidRPr="00793029" w:rsidTr="00F66A56">
        <w:trPr>
          <w:trHeight w:val="2207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C-20697-2023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C-21600-2024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C-21820-2024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especial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C-21879-2024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Galdames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 xml:space="preserve">(i) Primera causa (7.10.2016): COMERCIALIZADORA SAL DE TIENDAS LIMITADA / SOC. CONCESIONARIA CONSTANERANORTE S.A. (ii) Segunda Causa (12.04.2027) acumulada, rol N° C-6971-2027, 22° Juzgado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Civil: Municipalidad de Providencia/FISCO DE CHILE.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C-24915-2016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C-26612-2019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C-3125-2024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C-32056-2019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C-4186-2018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C-4579-2025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C-6187-2025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C-622-2025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C-6255-2025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Monckeber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C-6672-2024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C-675-2024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51644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HERÁNDEZ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C-6743-2024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551644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1° JPL con </w:t>
            </w:r>
            <w:r w:rsidR="00053C65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González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C-7214.2023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preparatoria: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Citación a confesar deuda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Gestión preparatoria</w:t>
            </w:r>
          </w:p>
        </w:tc>
      </w:tr>
      <w:tr w:rsidR="00973E89" w:rsidRPr="00793029" w:rsidTr="00551644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GASTRONOMÍA CORDILLERA SPA con Municipalidad de Providencia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C-7295-2024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C-808-2024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C-9251-2023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C-9659-2024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ejecutivo de obligación de dar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Tercero excluyente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Burger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por consignación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V-264-2024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Aprobación judicial del acuerdo suscrito entre el Servicio Nacional del Consumidor y el proveedor Enel Distribución Chile S.A., conforme al artículo 54 Q de la Ley N° 19.496.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voluntario: para la protección del interés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VALDIVIA con Segovia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C-5973-2025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C-26472-2019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Sumario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10° Juzgado 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Civil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FUENTES con Matthei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C-31653-2019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especial LGUC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Almeida</w:t>
            </w:r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Cooperativa Abierta de Vivienda Provicoop- Invica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C-4879-2025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Prescripción extintiva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C-7160-2025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335681" w:rsidRDefault="0022729D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Compañía de Inversiones y Desarrollo Sur Ltda. con Municipalidad de Providencia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C-4309-2020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Sociedad Comercializadora Emegeo SpA con Municipalidad de Providencia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C-15269-2025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Sumario 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Gattas con Municipalidad de Providencia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C-15436-2025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Barroilhet con Municipalidad de Providencia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C-4996-2022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:rsidTr="00F66A56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335681" w:rsidRDefault="00973E89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C-16632-2025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C-16633-2025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Enel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C-16762-2025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Inmobiliaria La Aurora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C-17260-2025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Agrospec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C-17254-2025</w:t>
            </w:r>
          </w:p>
        </w:tc>
      </w:tr>
      <w:tr w:rsidR="00BA1F35" w:rsidRPr="00793029" w:rsidTr="00285191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>Municipalidad de Providencia con One By Four Investment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C-17307-2025</w:t>
            </w:r>
          </w:p>
        </w:tc>
      </w:tr>
      <w:tr w:rsidR="00BA1F35" w:rsidRPr="00793029" w:rsidTr="00285191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Inversiones Aldebarán SpA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C-17278-2025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Gestión Inmobiliaria Lo Valledor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C-17289-2025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Asesorías e Inversiones Diaguitas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C-738-2026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C-912-2026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Constructora Pacal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C-333-2026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Climatización y Refrigeración Climaverd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Bahía Salinas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Generadora Ermitaño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No Mark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Méndez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Generadora La Calera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Transportes Luardy Ltda.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FC33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Bafken Refrigeración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FC3398">
        <w:trPr>
          <w:trHeight w:val="315"/>
        </w:trPr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Las Vertientes Ltda.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Argenprom Chile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C-331-2026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Centro Psicológico y Mediación Agora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Dam Urban Garden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C-16905-2025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Cormoran SpA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BA1F35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335681" w:rsidRDefault="00BA1F35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  <w:tr w:rsidR="007F1984" w:rsidRPr="00793029" w:rsidTr="00827DC8">
        <w:trPr>
          <w:trHeight w:val="44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35681" w:rsidRDefault="00335681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82</w:t>
            </w:r>
          </w:p>
          <w:p w:rsidR="00335681" w:rsidRPr="00793029" w:rsidRDefault="00335681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.- 1° Juzgado Civil de Santiago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Cormoran SpA con Municipalidad de Providencia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7F1984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35681" w:rsidRDefault="007F1984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83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7F1984" w:rsidRPr="00793029" w:rsidTr="00827DC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35681" w:rsidRDefault="007F1984" w:rsidP="00335681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3356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1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Generadora Mimbre SpA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</w:tbl>
    <w:p w:rsidR="00BA1F35" w:rsidRDefault="00BA1F35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486"/>
        <w:gridCol w:w="1397"/>
        <w:gridCol w:w="4262"/>
        <w:gridCol w:w="1806"/>
      </w:tblGrid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35681" w:rsidRPr="00335681" w:rsidRDefault="00335681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Terceros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Díaz con Cooperativa Abierta de Vivienda Provicoop-Invica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C-17374-2024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Bugueño con Municipalidad de Providencia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C-1986-2026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Generadora Mimbre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V-25-2026</w:t>
            </w:r>
          </w:p>
        </w:tc>
      </w:tr>
      <w:tr w:rsidR="008A32DB" w:rsidRPr="00C87D3A" w:rsidTr="00285191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Cooperativa de Trabajo Sayfa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V-29-2026</w:t>
            </w:r>
          </w:p>
        </w:tc>
      </w:tr>
      <w:tr w:rsidR="008A32DB" w:rsidRPr="00C87D3A" w:rsidTr="00285191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SVD SpA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C-4296-2026</w:t>
            </w:r>
          </w:p>
        </w:tc>
      </w:tr>
      <w:tr w:rsidR="008A32DB" w:rsidRPr="00C87D3A" w:rsidTr="00285191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21° Juzgado Civil de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R &amp; G SpA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C-4285-2026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Inmobiliaria Los Abedules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BTC Chile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C-4293-2026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Sociedad Médica y Odontológica Hernández y Cía Ltda.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C-4284-2026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Candelaria Pérez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C-4285-2026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Inmobiliaria Aargau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Inversiones Grosco S.A.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C-4286-2026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Inversiones Choapa Ltda.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C-4294-2026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Comercial BTC Chile Ltda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C-4289-2026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Santafe Capital S.A.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C-4290-2026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Constructora e Inmobiliaria Santafe S.A. (en procedimiento concursal)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C-4296-2026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Producciones Nicolás Larraín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C-4293-2026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Sociedad Médica HSI SpA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C-4297-2026</w:t>
            </w:r>
          </w:p>
        </w:tc>
      </w:tr>
      <w:tr w:rsidR="008A32DB" w:rsidRPr="00C87D3A" w:rsidTr="008A32DB">
        <w:trPr>
          <w:trHeight w:val="315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335681" w:rsidRDefault="008A32DB" w:rsidP="00432002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  <w:i/>
                <w:iCs/>
              </w:rPr>
            </w:pPr>
            <w:r w:rsidRPr="008A32DB">
              <w:rPr>
                <w:rFonts w:ascii="Times New Roman" w:hAnsi="Times New Roman" w:cs="Times New Roman"/>
                <w:i/>
                <w:iCs/>
              </w:rPr>
              <w:t>Municipalidad de Providencia con Servicios Gastronómicos Carlos Aguirre EIRL</w:t>
            </w:r>
          </w:p>
        </w:tc>
        <w:tc>
          <w:tcPr>
            <w:tcW w:w="1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A32DB" w:rsidRPr="008A32DB" w:rsidRDefault="008A32DB" w:rsidP="008A32DB">
            <w:pPr>
              <w:rPr>
                <w:rFonts w:ascii="Times New Roman" w:hAnsi="Times New Roman" w:cs="Times New Roman"/>
              </w:rPr>
            </w:pPr>
            <w:r w:rsidRPr="008A32DB">
              <w:rPr>
                <w:rFonts w:ascii="Times New Roman" w:hAnsi="Times New Roman" w:cs="Times New Roman"/>
              </w:rPr>
              <w:t>C-4288-2026</w:t>
            </w:r>
          </w:p>
        </w:tc>
      </w:tr>
    </w:tbl>
    <w:p w:rsidR="008A32DB" w:rsidRPr="00793029" w:rsidRDefault="008A32DB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A457A4" w:rsidRDefault="00A457A4" w:rsidP="00973E89">
      <w:pPr>
        <w:rPr>
          <w:rFonts w:ascii="Times New Roman" w:hAnsi="Times New Roman" w:cs="Times New Roman"/>
          <w:sz w:val="22"/>
          <w:szCs w:val="22"/>
        </w:rPr>
      </w:pPr>
    </w:p>
    <w:p w:rsidR="00FC3398" w:rsidRDefault="00FC3398" w:rsidP="00A457A4">
      <w:pPr>
        <w:jc w:val="center"/>
        <w:rPr>
          <w:rFonts w:ascii="Times New Roman" w:hAnsi="Times New Roman" w:cs="Times New Roman"/>
          <w:b/>
          <w:u w:val="single"/>
        </w:rPr>
      </w:pPr>
    </w:p>
    <w:p w:rsidR="00FC3398" w:rsidRDefault="00FC3398" w:rsidP="00A457A4">
      <w:pPr>
        <w:jc w:val="center"/>
        <w:rPr>
          <w:rFonts w:ascii="Times New Roman" w:hAnsi="Times New Roman" w:cs="Times New Roman"/>
          <w:b/>
          <w:u w:val="single"/>
        </w:rPr>
      </w:pPr>
    </w:p>
    <w:p w:rsidR="00FC3398" w:rsidRDefault="00FC3398" w:rsidP="00A457A4">
      <w:pPr>
        <w:jc w:val="center"/>
        <w:rPr>
          <w:rFonts w:ascii="Times New Roman" w:hAnsi="Times New Roman" w:cs="Times New Roman"/>
          <w:b/>
          <w:u w:val="single"/>
        </w:rPr>
      </w:pPr>
    </w:p>
    <w:p w:rsidR="00A457A4" w:rsidRPr="00A457A4" w:rsidRDefault="00A457A4" w:rsidP="00A457A4">
      <w:pPr>
        <w:jc w:val="center"/>
        <w:rPr>
          <w:rFonts w:ascii="Times New Roman" w:hAnsi="Times New Roman" w:cs="Times New Roman"/>
          <w:b/>
          <w:u w:val="single"/>
        </w:rPr>
      </w:pPr>
      <w:r w:rsidRPr="00A457A4">
        <w:rPr>
          <w:rFonts w:ascii="Times New Roman" w:hAnsi="Times New Roman" w:cs="Times New Roman"/>
          <w:b/>
          <w:u w:val="single"/>
        </w:rPr>
        <w:t>Juicios civiles de prescripción</w:t>
      </w:r>
    </w:p>
    <w:p w:rsidR="00A457A4" w:rsidRPr="00A457A4" w:rsidRDefault="00A457A4" w:rsidP="00A457A4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A457A4">
        <w:rPr>
          <w:rFonts w:ascii="Times New Roman" w:hAnsi="Times New Roman" w:cs="Times New Roman"/>
          <w:b/>
          <w:u w:val="single"/>
        </w:rPr>
        <w:t>Abril 2026</w:t>
      </w:r>
    </w:p>
    <w:p w:rsidR="00A457A4" w:rsidRDefault="00A457A4" w:rsidP="00973E89">
      <w:pPr>
        <w:rPr>
          <w:rFonts w:ascii="Times New Roman" w:hAnsi="Times New Roman" w:cs="Times New Roman"/>
          <w:sz w:val="22"/>
          <w:szCs w:val="22"/>
        </w:rPr>
      </w:pPr>
    </w:p>
    <w:p w:rsidR="00885175" w:rsidRDefault="0088517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1542"/>
        <w:gridCol w:w="1536"/>
        <w:gridCol w:w="1875"/>
        <w:gridCol w:w="1645"/>
        <w:gridCol w:w="2379"/>
      </w:tblGrid>
      <w:tr w:rsidR="0022729D" w:rsidRPr="00793029" w:rsidTr="005D019E">
        <w:trPr>
          <w:trHeight w:val="97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TRIBUNAL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CALIDAD PROCESAL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973E8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CARATULADO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ROL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827DC8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827DC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PROCEDIMIENTO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GUICHARD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C-13758-2024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E INMOBILIARIA MONTANA S.A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C-14001-2024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ASESORES CONSULTORES PARA EMPRESAS, ECONOMIA Y FINANZAS ACEC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 LA BARRA con Bellolio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C-9880-2025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INMOBILIARIA LO VALLEDOR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C-8000-2025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ATL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FLIES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C-6618-2025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Central Hidroeléctrica el Melado S.A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C-6994-2024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Cornejo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C-7008-2024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NÚÑEZ con Municipalidad de Providencia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C-7891-2025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INVERSIONES GAVIOTA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C-17791-2024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SEGUI con Municipalidad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C-6560-2025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Moller-Holtkamp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C-10107-2025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15°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Ananía Facuse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C-7675-2025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Constructora Atlas y Rodríguez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C-9362-2025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Baco SpA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C-9671-2025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Sky Line Studio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C-11001-2025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Constructora Fapisa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C-14129-2024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Calaf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C-535-2025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comercial Jorcar Ltda. con Municipalidad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Mas implantes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C-12027-2025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Karina Andrea Aguilera Casanueva EIRL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C-11712-2025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S&amp;K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Civil de Santiago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Parot con Municipalidad de Providencia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C-10578-2025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Fusión consultores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C-8602-2025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Profesionales e Inversiones Retamal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C-11987-2025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Urzúa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C-11708-2025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HB Human Bioscience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C-5924-2025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 y Servicios Informáticos HT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C-8946-2025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profesionales asesorías REC &amp; COB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C-13161-2025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Mella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C-6421-2025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Martínez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Oridnario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América Inmobiliaria e Inversiones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Establecimientos Casino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C-11225-2025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Ishigroup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C-1832-2025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FC3398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El Canelo S.A. con Municipalidad de Providencia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C-238-2025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Campero y Cía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Mora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C-10940-2025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Correa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2729D" w:rsidRPr="00543DC4" w:rsidRDefault="0022729D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y Sistemas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C-1654-2025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La Aurora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C-13793-2025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Mauricio Jarufe y Cía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Lagos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C-9533-2025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IRH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C-2728-2025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y Construcción Ingemar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Inversiones Colina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Comercializadora Inés Lucía Vargas Barrera EIRL (KLUZ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INTERNATIONAL CHILE)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C-15067-2025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Muñoz Miranda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C-11310-2025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Lazair Chile SpA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543DC4">
        <w:trPr>
          <w:trHeight w:val="300"/>
        </w:trPr>
        <w:tc>
          <w:tcPr>
            <w:tcW w:w="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EC0FB2" w:rsidRPr="00543DC4" w:rsidRDefault="00EC0FB2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607"/>
        <w:gridCol w:w="1418"/>
        <w:gridCol w:w="3544"/>
        <w:gridCol w:w="2409"/>
      </w:tblGrid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Garo SpA con Municipalidad de Providencia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MF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C-14153-2025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FP Capital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C-14174-2025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San Jorge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C-14424-2025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Mac Corredores de Seguros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Ferrada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C-11826-2025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Doña Cata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C-15147-2025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Global Asesores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C-16621-2024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Álvarez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C-15246-2025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Diaguitas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C-3016-2025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Gutiérrez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C-20044-2024</w:t>
            </w:r>
          </w:p>
        </w:tc>
      </w:tr>
      <w:tr w:rsidR="00BA1F35" w:rsidRPr="00793029" w:rsidTr="00FC3398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Spoerer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C-15377-2025</w:t>
            </w:r>
          </w:p>
        </w:tc>
      </w:tr>
      <w:tr w:rsidR="00BA1F35" w:rsidRPr="00793029" w:rsidTr="00FC3398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NP Servicios e Insumos Médicos SpA con Municipalidad de Providencia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C-16356-2025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Gonzalo Madariaga Asesorías EIRL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C-15283-2025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Oh Papel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C-15411-2025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Foxon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C-16481-2025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Espejo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C-13348-2024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Yáñez &amp; Acuña Abogados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C-16344-2025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Aguilera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C-12211-2025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Los Abedules SpA con Bellolio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C-15739-2025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Las Pataguas SpA con Bellolio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C-15723-2025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Inmobiliaria Nueva Altarraz Insulza y Chadwick Ltda.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C-21681-2019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Psicológicas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C-16678-2025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Jiménez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C-19418-2024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González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C-16853-2025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Dra. Fresia Katia Barrios Heredia EIRL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C-17499-2025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Cáceres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C-17064-2025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Ogaz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C-14972-2025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Peláez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C-16113-2025</w:t>
            </w:r>
          </w:p>
        </w:tc>
      </w:tr>
      <w:tr w:rsidR="00BA1F35" w:rsidRPr="00793029" w:rsidTr="00FC3398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Scaf SpA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:rsidTr="00FC3398">
        <w:trPr>
          <w:trHeight w:val="300"/>
        </w:trPr>
        <w:tc>
          <w:tcPr>
            <w:tcW w:w="6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Bouzo con Municipalidad de Providencia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C-17261-2025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Paredes de Coura Inversiones Chile Ltda.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C-10846-2025</w:t>
            </w:r>
          </w:p>
        </w:tc>
      </w:tr>
      <w:tr w:rsidR="00BA1F35" w:rsidRPr="00793029" w:rsidTr="006A0EBB">
        <w:trPr>
          <w:trHeight w:val="300"/>
        </w:trPr>
        <w:tc>
          <w:tcPr>
            <w:tcW w:w="6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A1F35" w:rsidRPr="00543DC4" w:rsidRDefault="00BA1F35" w:rsidP="00543DC4">
            <w:pPr>
              <w:pStyle w:val="Prrafodelista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Fernández con Municipalidad de Providencia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C-15762-2025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804"/>
        <w:gridCol w:w="1239"/>
        <w:gridCol w:w="4045"/>
        <w:gridCol w:w="1842"/>
      </w:tblGrid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MPS SpA con Municipalidad de Providencia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C-14723-2025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Actividades Agrícolas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C-17831-2025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Los Copihues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C-16461-2025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Finnes Capacitación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C-16015-2025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María Ester Bufaldel y Cía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C-20381-2018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Sánchez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C-15289-2025</w:t>
            </w:r>
          </w:p>
        </w:tc>
      </w:tr>
      <w:tr w:rsidR="00793029" w:rsidRPr="00793029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793029" w:rsidRPr="00543DC4" w:rsidRDefault="00793029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LOH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C-1607-2026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Leal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C-2386-2026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Centro Lazos y Nexos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C-1642-2026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Agrícola Miguel Torres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C-4098-2025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Bannister y Cía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C-16932-2025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Barría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C-1641-2026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Aldebarán SpA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C-419-2026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Ortiz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C-1701-2025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Cooperativa de Trabajo Sayfa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C-1575-2026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Sagaro Dos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C-3507-2026</w:t>
            </w:r>
          </w:p>
        </w:tc>
      </w:tr>
      <w:tr w:rsidR="00402BCC" w:rsidRPr="00590F2D" w:rsidTr="00FC3398">
        <w:trPr>
          <w:trHeight w:val="300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402BC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Ogaz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02BCC" w:rsidRPr="00402BCC" w:rsidRDefault="00402BCC" w:rsidP="008A32DB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02BC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C-787-2026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7F1984" w:rsidRDefault="007F1984"/>
    <w:p w:rsidR="00F66A56" w:rsidRDefault="00F66A56"/>
    <w:p w:rsidR="00B069F1" w:rsidRDefault="00B069F1"/>
    <w:p w:rsidR="00B069F1" w:rsidRDefault="00B069F1"/>
    <w:p w:rsidR="00F66A56" w:rsidRDefault="00F66A56"/>
    <w:p w:rsidR="00FC3398" w:rsidRDefault="00FC3398"/>
    <w:p w:rsidR="00FC3398" w:rsidRPr="00FC3398" w:rsidRDefault="00FC3398" w:rsidP="00FC3398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C3398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Tribunales superiores de justicia</w:t>
      </w:r>
    </w:p>
    <w:p w:rsidR="00FC3398" w:rsidRPr="00FC3398" w:rsidRDefault="00FC3398" w:rsidP="00FC3398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C3398">
        <w:rPr>
          <w:rFonts w:ascii="Times New Roman" w:hAnsi="Times New Roman" w:cs="Times New Roman"/>
          <w:b/>
          <w:sz w:val="22"/>
          <w:szCs w:val="22"/>
          <w:u w:val="single"/>
        </w:rPr>
        <w:t>Abril 2026</w:t>
      </w:r>
    </w:p>
    <w:p w:rsidR="00FC3398" w:rsidRDefault="00FC3398"/>
    <w:p w:rsidR="00FC3398" w:rsidRDefault="00FC3398"/>
    <w:p w:rsidR="00BB1286" w:rsidRDefault="00BB1286"/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827"/>
        <w:gridCol w:w="1441"/>
        <w:gridCol w:w="992"/>
        <w:gridCol w:w="2268"/>
        <w:gridCol w:w="2835"/>
      </w:tblGrid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64A28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TRIBUNAL</w:t>
            </w:r>
          </w:p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  <w:p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64A28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</w:t>
            </w:r>
            <w:r w:rsidR="00D64A28"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L</w:t>
            </w:r>
          </w:p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  <w:p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PARTES</w:t>
            </w:r>
          </w:p>
          <w:p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MATERIA</w:t>
            </w:r>
          </w:p>
          <w:p w:rsidR="00D64A28" w:rsidRPr="00AF354A" w:rsidRDefault="00D64A28" w:rsidP="00D64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373- 2023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27035-2024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Yury Olivares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Recurso de protección: No renovación de contrata. Incompatibilidad de acciones con tutela laboral. 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2814 - 2024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Leiva, MC Carthy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1077-2023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Vitamina Ltda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</w:t>
            </w:r>
          </w:p>
        </w:tc>
      </w:tr>
      <w:tr w:rsidR="007F1984" w:rsidRPr="00350C5A" w:rsidTr="000D2740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815-2023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Cafetería Andrés EIRL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</w:t>
            </w:r>
          </w:p>
        </w:tc>
      </w:tr>
      <w:tr w:rsidR="007F1984" w:rsidRPr="00350C5A" w:rsidTr="000D2740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1076-2023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Hotel Ltda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0D2740">
        <w:trPr>
          <w:trHeight w:val="12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1495-2026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2238-2025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0D2740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D27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Nulidad laboral 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610C8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610C8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610C8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610C8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37633-2025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3872-2024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acción de amparo económico: no renovación de patentes.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1247-2023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Smirnova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Apelación 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1578-2023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Almodobar SpA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1250-2023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Entel S.A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2215-2023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Constructora Asfalcura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Apelación sentencia definitiva Juzgados de Policía Local: debate de fondo si la oficina </w:t>
            </w: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técnica debe pagar patente municipal. 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3995-2025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B069F1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B069F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B069F1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B069F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42626-2025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21495-2025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4231-2025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Gastronomía Yui Ltda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23703-2025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Díaz Villalobos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85274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85274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16.582-2025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Gastronómica Sociates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9651B9" w:rsidRDefault="00852749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1467-2025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Clínica Odontológica Smartdent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Apelación sentencia definitiva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6307-2024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</w:t>
            </w:r>
            <w:r w:rsidRPr="009651B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br/>
              <w:t>Lazair Chile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9651B9" w:rsidRDefault="00222ECF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9651B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Prescripción.</w:t>
            </w:r>
          </w:p>
        </w:tc>
      </w:tr>
      <w:tr w:rsidR="007F1984" w:rsidRPr="00350C5A" w:rsidTr="000D2740">
        <w:trPr>
          <w:trHeight w:val="126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54216-2025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24646-2025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Ancapoa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24689-2025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Mood Zen: Caro Pergueroles con Municipalidad de Providencia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24754-2025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Rojas Castañeda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0D2740">
        <w:trPr>
          <w:trHeight w:val="600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206-2025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56800-2025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713-2024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Comunidad Edificio Providencia: Carlos Antunez con Municipalidad Providenvia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CE2B62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56799-2025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 Chile S.A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CE2B62">
        <w:trPr>
          <w:trHeight w:val="315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863-2025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Holley con Municipalidad de Providencia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FC3398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558-2025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FC3398">
        <w:trPr>
          <w:trHeight w:val="315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909-2025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Sociedad de Inversiones Providencia SpA con Municipalidad de Providencia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146-2025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Restaurant BYM SpA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s-MX"/>
                <w14:ligatures w14:val="none"/>
              </w:rPr>
              <w:t>956-2025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y Producciones San Gines Ltda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63EF4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E63EF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622-2025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Santis: Comundiad Edificio Providencia 2411 con Muncipalidad de Providencia.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2373-2025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Ipsud Logística SpA con MP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Apelación sentencia definitiva: Ley de Rentas Municipales (exención de contribuciones).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281-2025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MX"/>
                <w14:ligatures w14:val="none"/>
              </w:rPr>
              <w:t>Kentucky Food Chile Ltda con MP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966-2025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Carreño: Guaros Grill con MP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2353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Loreal con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Apelación sentencia definitiva 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26618-2025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Castañeda con MP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18867-2025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12344-2022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Casación en la forma y fondo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52999-2025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13868-2022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Barroilhet con Municipalidad de Providencia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Casación en el fondo</w:t>
            </w:r>
          </w:p>
        </w:tc>
      </w:tr>
      <w:tr w:rsidR="007F1984" w:rsidRPr="00350C5A" w:rsidTr="000D2740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31.215-2025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156-2024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 xml:space="preserve">Abdo Jara Juan Pablo y Otro con De La Maza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:rsidTr="00FF5276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3-2026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 xml:space="preserve">Calderón con MP: S y R Ltda.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:rsidTr="00FF5276">
        <w:trPr>
          <w:trHeight w:val="31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AF354A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340-2026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Tuesta SpA con MP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26157F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  <w:tr w:rsidR="008A32DB" w:rsidRPr="00E454E7" w:rsidTr="00FF5276">
        <w:trPr>
          <w:trHeight w:val="31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AF354A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AF354A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F354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16504-2026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4588-2025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  <w:t>Cervert con Municipalidad de Providencia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32DB" w:rsidRPr="0026157F" w:rsidRDefault="008A32DB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6157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Recurso de apelación</w:t>
            </w:r>
          </w:p>
        </w:tc>
      </w:tr>
      <w:tr w:rsidR="00FF5276" w:rsidRPr="00E454E7" w:rsidTr="00FF5276">
        <w:trPr>
          <w:trHeight w:val="31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AF354A" w:rsidRDefault="00FF5276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FF527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Excma. Corte Suprema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AF354A" w:rsidRDefault="00FF5276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54093-2024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26157F" w:rsidRDefault="00FF5276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FF527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Iltma. Santiago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26157F" w:rsidRDefault="00FF5276" w:rsidP="007F1984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MX"/>
                <w14:ligatures w14:val="none"/>
              </w:rPr>
              <w:t>620-2023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26157F" w:rsidRDefault="00FF5276" w:rsidP="007F1984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B069F1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sz w:val="20"/>
                <w:szCs w:val="20"/>
                <w:lang w:eastAsia="es-MX"/>
                <w14:ligatures w14:val="none"/>
              </w:rPr>
              <w:t>Arcos Dorados Restaurantes de Chile SpA con Municipalidad de Providencia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FF5276" w:rsidRPr="0026157F" w:rsidRDefault="00FF5276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FF52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Reclamo de ilegalidad Municipal</w:t>
            </w:r>
          </w:p>
        </w:tc>
      </w:tr>
    </w:tbl>
    <w:p w:rsidR="007F1984" w:rsidRDefault="007F1984"/>
    <w:p w:rsidR="00610C89" w:rsidRPr="00B069F1" w:rsidRDefault="00610C89" w:rsidP="00610C89">
      <w:pPr>
        <w:rPr>
          <w:rFonts w:ascii="Calibri" w:hAnsi="Calibri" w:cs="Calibri"/>
          <w:sz w:val="20"/>
          <w:szCs w:val="20"/>
        </w:rPr>
      </w:pPr>
    </w:p>
    <w:p w:rsidR="00610C89" w:rsidRDefault="00610C89" w:rsidP="007170E3">
      <w:pPr>
        <w:spacing w:after="200" w:line="276" w:lineRule="auto"/>
        <w:ind w:left="1416" w:firstLine="708"/>
        <w:rPr>
          <w:rFonts w:ascii="Calibri" w:eastAsia="Calibri" w:hAnsi="Calibri" w:cs="Calibri"/>
          <w:b/>
          <w:kern w:val="0"/>
          <w:sz w:val="20"/>
          <w:szCs w:val="20"/>
          <w:u w:val="single"/>
          <w14:ligatures w14:val="none"/>
        </w:rPr>
      </w:pPr>
    </w:p>
    <w:p w:rsidR="007170E3" w:rsidRPr="007170E3" w:rsidRDefault="007170E3" w:rsidP="007170E3">
      <w:pPr>
        <w:spacing w:after="200" w:line="276" w:lineRule="auto"/>
        <w:ind w:left="1416" w:firstLine="708"/>
        <w:contextualSpacing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</w:pPr>
      <w:bookmarkStart w:id="0" w:name="_GoBack"/>
      <w:bookmarkEnd w:id="0"/>
      <w:r w:rsidRPr="007170E3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lastRenderedPageBreak/>
        <w:t>CAUSAS ACTIVAS JUZGADOS LABORALES DE SANTIAGO</w:t>
      </w:r>
    </w:p>
    <w:p w:rsidR="007170E3" w:rsidRPr="007170E3" w:rsidRDefault="007170E3" w:rsidP="007170E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7170E3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ABRIL 2026</w:t>
      </w:r>
    </w:p>
    <w:tbl>
      <w:tblPr>
        <w:tblStyle w:val="Tablaconcuadrcula1"/>
        <w:tblpPr w:leftFromText="141" w:rightFromText="141" w:vertAnchor="text" w:horzAnchor="margin" w:tblpX="122" w:tblpY="112"/>
        <w:tblW w:w="9833" w:type="dxa"/>
        <w:tblInd w:w="0" w:type="dxa"/>
        <w:tblLook w:val="04A0" w:firstRow="1" w:lastRow="0" w:firstColumn="1" w:lastColumn="0" w:noHBand="0" w:noVBand="1"/>
      </w:tblPr>
      <w:tblGrid>
        <w:gridCol w:w="2872"/>
        <w:gridCol w:w="2400"/>
        <w:gridCol w:w="1265"/>
        <w:gridCol w:w="1892"/>
        <w:gridCol w:w="1616"/>
      </w:tblGrid>
      <w:tr w:rsidR="007170E3" w:rsidRPr="007170E3" w:rsidTr="002A2E8D">
        <w:trPr>
          <w:trHeight w:val="41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GERALDO/</w:t>
            </w:r>
            <w:r w:rsidRPr="007170E3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REFORMA LABORAL / 33194 - 2025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CORTE SUPREMA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SEGUNDA INSTANCIA</w:t>
            </w:r>
          </w:p>
        </w:tc>
      </w:tr>
      <w:tr w:rsidR="007170E3" w:rsidRPr="007170E3" w:rsidTr="002A2E8D">
        <w:trPr>
          <w:trHeight w:val="41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ABURTO/</w:t>
            </w:r>
            <w:r w:rsidRPr="007170E3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 </w:t>
            </w: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REFORMA LABORAL / 55271 – 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CORTE SUPREMA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SEGUNDA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VASQUEZ/EASY PARKING SPA/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M-4364-2024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 xml:space="preserve">1° JUZGADO </w:t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LABORAL</w:t>
            </w:r>
            <w:r w:rsidRPr="007170E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70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NAVARRO/ARCON SPA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 xml:space="preserve">ACCIDENTE LABORAL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O-35-2024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ORTEGA/MUNICIPALIDAD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O-473-2025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OLIVARES/MUNICIPALIDAD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TUTELA LABORAL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T-767-2025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ROJAS/EASY PARKING SPA/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s-ES" w:eastAsia="es-ES"/>
              </w:rPr>
              <w:t>O-7727-2024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REGORD/MUNICIPALIDAD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O-1955-2025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DIAZ/DEMARCO/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O-5563-2025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94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IANNUZZELLI/SOCIEDAD ASEO/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M-3688-2025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MOLINA/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TUTELA LABORAL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T-2609-2025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RIVANO/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 xml:space="preserve">NULIDAD DEL DESPIDO, DESPIDO INJUSTIFICADO Y </w:t>
            </w:r>
            <w:r w:rsidRPr="007170E3">
              <w:rPr>
                <w:rFonts w:ascii="Times New Roman" w:hAnsi="Times New Roman"/>
                <w:sz w:val="20"/>
                <w:szCs w:val="20"/>
              </w:rPr>
              <w:lastRenderedPageBreak/>
              <w:t>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lastRenderedPageBreak/>
              <w:t>O-5199-2025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NOLASCO /CONSTRUCCIONES RACIPA/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M-4196-2025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OSSES/ASOCIACION DE MUNICIPIOS/ MUNICIPALIDAD PROVIDENCIA</w:t>
            </w:r>
            <w:r w:rsidRPr="007170E3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O-6001-2025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COLLAO/MUNICIPALIDAD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O-6002-2025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DIAZ/EASY PARKING 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O-5072-2024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DIAZ/ASEO MASTER 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M-5266-2025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ULLOA/ESTACIONAMIENTO PROVIDENCIA/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O-8555-2025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ROJAS/GEO PARKING SYSTEM 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M-6160-2024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IBACETA/ASOCIACION DE MUNICIPIOS/ MUNICIPALIDAD PROVIDENCIA</w:t>
            </w:r>
            <w:r w:rsidRPr="007170E3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O-8574-2025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TEJEDA/I.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O-476-2026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MARTINEZ/I.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 xml:space="preserve">TUTELA LABORAL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T-144-2026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MUÑOZ/ARAUCARIA PAISAJISMO LIMITADA/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M-297-2026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lastRenderedPageBreak/>
              <w:t>JAQUE/I.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O-710-2026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55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QUIÑELÉN/INNICIA GROUP SPA/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INDIRECTO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O-581-2026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VARAS/I.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O-1798-2026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86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VEAS/I.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O-1047-2026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BAHAMONDEZ/I.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O-859-2026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ROJAS/I.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TUTELA LABORAL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T-967-2026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7170E3" w:rsidRPr="007170E3" w:rsidTr="002A2E8D">
        <w:trPr>
          <w:trHeight w:val="3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SAN MARTIN/I. MUNICIPALIDAD DE PROVIDENCIA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7170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O-858-2026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70E3" w:rsidRPr="007170E3" w:rsidRDefault="007170E3" w:rsidP="002A2E8D">
            <w:pPr>
              <w:rPr>
                <w:rFonts w:ascii="Times New Roman" w:hAnsi="Times New Roman"/>
                <w:sz w:val="20"/>
                <w:szCs w:val="20"/>
              </w:rPr>
            </w:pPr>
            <w:r w:rsidRPr="007170E3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</w:tbl>
    <w:p w:rsidR="00D64A28" w:rsidRPr="002E6E9B" w:rsidRDefault="00D64A28" w:rsidP="00F4501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 w:rsidP="00F4501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 w:rsidP="00F45012">
      <w:pPr>
        <w:ind w:firstLine="708"/>
        <w:contextualSpacing/>
        <w:rPr>
          <w:rFonts w:ascii="Times New Roman" w:hAnsi="Times New Roman" w:cs="Times New Roman"/>
          <w:sz w:val="20"/>
          <w:szCs w:val="20"/>
        </w:rPr>
      </w:pPr>
    </w:p>
    <w:p w:rsidR="002A2E8D" w:rsidRPr="002A2E8D" w:rsidRDefault="002A2E8D" w:rsidP="002A2E8D">
      <w:pPr>
        <w:spacing w:after="160" w:line="259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2A2E8D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CAUSAS ACTIVAS JUZGADOS COBRANZA LABORAL DE SANTIAGO</w:t>
      </w:r>
    </w:p>
    <w:p w:rsidR="002A2E8D" w:rsidRPr="002A2E8D" w:rsidRDefault="002A2E8D" w:rsidP="002A2E8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2E6E9B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>ABRIL</w:t>
      </w:r>
      <w:r w:rsidRPr="002A2E8D">
        <w:rPr>
          <w:rFonts w:ascii="Times New Roman" w:eastAsia="Calibri" w:hAnsi="Times New Roman" w:cs="Times New Roman"/>
          <w:b/>
          <w:kern w:val="0"/>
          <w:sz w:val="20"/>
          <w:szCs w:val="20"/>
          <w:u w:val="single"/>
          <w14:ligatures w14:val="none"/>
        </w:rPr>
        <w:t xml:space="preserve"> 2025</w:t>
      </w:r>
    </w:p>
    <w:p w:rsidR="002A2E8D" w:rsidRPr="002A2E8D" w:rsidRDefault="002A2E8D" w:rsidP="002A2E8D">
      <w:pPr>
        <w:spacing w:after="160" w:line="259" w:lineRule="auto"/>
        <w:ind w:left="142" w:hanging="142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A2E8D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</w:t>
      </w:r>
    </w:p>
    <w:tbl>
      <w:tblPr>
        <w:tblStyle w:val="Tablaconcuadrcula2"/>
        <w:tblpPr w:leftFromText="141" w:rightFromText="141" w:vertAnchor="text" w:horzAnchor="margin" w:tblpX="-15" w:tblpY="112"/>
        <w:tblW w:w="9918" w:type="dxa"/>
        <w:tblInd w:w="0" w:type="dxa"/>
        <w:tblLook w:val="04A0" w:firstRow="1" w:lastRow="0" w:firstColumn="1" w:lastColumn="0" w:noHBand="0" w:noVBand="1"/>
      </w:tblPr>
      <w:tblGrid>
        <w:gridCol w:w="3260"/>
        <w:gridCol w:w="2326"/>
        <w:gridCol w:w="983"/>
        <w:gridCol w:w="1892"/>
        <w:gridCol w:w="1616"/>
      </w:tblGrid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A-1680-2020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P-37095-2020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SEGUNDA</w:t>
            </w:r>
          </w:p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 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A-1156-2020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A-1109-2020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lastRenderedPageBreak/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P-5880-2022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A-183-2022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spacing w:after="160" w:line="259" w:lineRule="auto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P-8873-2023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A.F.P. PLANVITAL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COBRO PREVISIONAL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P-49323-2023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SEGUNDA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P-1873-2025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SEGUNDA</w:t>
            </w:r>
          </w:p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A-21-2025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  <w:tr w:rsidR="002A2E8D" w:rsidRPr="002A2E8D" w:rsidTr="002A2E8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2A2E8D">
              <w:rPr>
                <w:rFonts w:ascii="Times New Roman" w:hAnsi="Times New Roman"/>
                <w:sz w:val="20"/>
                <w:szCs w:val="20"/>
                <w:lang w:val="es-ES"/>
              </w:rPr>
              <w:t>P-12733-2025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JUZGADO DE COBRANZA LABORAL DE SANTIAGO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E8D" w:rsidRPr="002A2E8D" w:rsidRDefault="002A2E8D" w:rsidP="002A2E8D">
            <w:pPr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2A2E8D">
              <w:rPr>
                <w:rFonts w:ascii="Times New Roman" w:hAnsi="Times New Roman"/>
                <w:sz w:val="20"/>
                <w:szCs w:val="20"/>
              </w:rPr>
              <w:t>TRAMITACIÓN PRIMERA INSTANCIA</w:t>
            </w:r>
          </w:p>
        </w:tc>
      </w:tr>
    </w:tbl>
    <w:p w:rsidR="00D64A28" w:rsidRPr="002E6E9B" w:rsidRDefault="00D64A28" w:rsidP="00F4501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 w:rsidP="00F45012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366F84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140E90" w:rsidRDefault="00140E90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40E90">
        <w:rPr>
          <w:rFonts w:ascii="Times New Roman" w:hAnsi="Times New Roman" w:cs="Times New Roman"/>
          <w:b/>
          <w:sz w:val="20"/>
          <w:szCs w:val="20"/>
          <w:u w:val="single"/>
        </w:rPr>
        <w:t>CAUSAS PENALES</w:t>
      </w:r>
    </w:p>
    <w:p w:rsidR="00140E90" w:rsidRDefault="00140E90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40E90">
        <w:rPr>
          <w:rFonts w:ascii="Times New Roman" w:hAnsi="Times New Roman" w:cs="Times New Roman"/>
          <w:b/>
          <w:sz w:val="20"/>
          <w:szCs w:val="20"/>
          <w:u w:val="single"/>
        </w:rPr>
        <w:t>ABRIL DE  2026</w:t>
      </w:r>
    </w:p>
    <w:p w:rsidR="00C45414" w:rsidRPr="00140E90" w:rsidRDefault="00C45414" w:rsidP="00140E90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8931" w:type="dxa"/>
        <w:tblInd w:w="0" w:type="dxa"/>
        <w:tblLook w:val="04A0" w:firstRow="1" w:lastRow="0" w:firstColumn="1" w:lastColumn="0" w:noHBand="0" w:noVBand="1"/>
      </w:tblPr>
      <w:tblGrid>
        <w:gridCol w:w="2972"/>
        <w:gridCol w:w="3119"/>
        <w:gridCol w:w="2840"/>
      </w:tblGrid>
      <w:tr w:rsidR="00140E90" w:rsidRPr="00140E90" w:rsidTr="00B069F1">
        <w:trPr>
          <w:trHeight w:val="539"/>
        </w:trPr>
        <w:tc>
          <w:tcPr>
            <w:tcW w:w="2972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CAUSA RUC</w:t>
            </w:r>
          </w:p>
        </w:tc>
        <w:tc>
          <w:tcPr>
            <w:tcW w:w="3119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TIPIFICACIÓN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ESTADO ACTUAL</w:t>
            </w:r>
          </w:p>
        </w:tc>
      </w:tr>
      <w:tr w:rsidR="00140E90" w:rsidRPr="00140E90" w:rsidTr="00B069F1">
        <w:trPr>
          <w:trHeight w:val="716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1700118439-3.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8156-2017.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Fraude al Fisco y Malversación de Fondos.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04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2110054709-8.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9047-2021.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Instrumento Público.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0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2110057625-K.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9391-2021.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  por Permiso Falso.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2210065141-K.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7040-2022.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instrumento público y el uso de este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lastRenderedPageBreak/>
              <w:t>RUC: 2210063991-6.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6890-2022.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Administración Desleal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2310007448-6.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814-2023.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Maltrato animal.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Cs/>
                <w:kern w:val="2"/>
                <w:sz w:val="20"/>
                <w:szCs w:val="20"/>
                <w14:ligatures w14:val="standardContextual"/>
              </w:rPr>
              <w:t>.</w:t>
            </w:r>
          </w:p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2310041233-0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5105-2023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Estafa en contra de Vichuquen SpA.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2300705125-5.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4634-2023.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Querella por Robo en lugar no habitado, se robaron una escultura del parque.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2301417146-0.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1156-2024.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Lesiones graves en contra de un fiscalizador de la Municipalidad.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41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2400688690-2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4429-2024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Delito de Lesiones en contra de un fiscalizador de la Municipalidad.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2410021341-5.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3863-2024.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4°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Falsificación y Estafa. (Easy Parking).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 xml:space="preserve">RUC: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2410038324-8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6059-2024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Falsificación y delito informático por parte falso con botón de pago (QR)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684"/>
        </w:trPr>
        <w:tc>
          <w:tcPr>
            <w:tcW w:w="2972" w:type="dxa"/>
            <w:shd w:val="clear" w:color="auto" w:fill="auto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 xml:space="preserve">RUC: 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2400531786-6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3407-2024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  <w:shd w:val="clear" w:color="auto" w:fill="auto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Delito de Amenazas y hurto simple Inspectores</w:t>
            </w:r>
          </w:p>
        </w:tc>
        <w:tc>
          <w:tcPr>
            <w:tcW w:w="2840" w:type="dxa"/>
            <w:shd w:val="clear" w:color="auto" w:fill="auto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85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2410047795-1.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7759-2024.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falsificación y uso malicioso de instrumento privado.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72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2401386930-4.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8864-2024.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 delito de robo con homicidio en McDonald’s de Lyon.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48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RUC: 2510000482-0.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RIT: 99-2025.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delito de Lesiones sufridas por el fiscalizador municipal.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684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2500109356-0.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por cobros de deudas de parquímetros falsas.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83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lastRenderedPageBreak/>
              <w:t>RUC 2510004445-8.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RIT 891-2025.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Tribunal: 8°JGS.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falsificación de resolución sanitaria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84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2510009016-6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1688-2025.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falsificación de certificado de experiencia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5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2401424254-2.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Defensa hurto agravado fiscalizadores.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1006"/>
        </w:trPr>
        <w:tc>
          <w:tcPr>
            <w:tcW w:w="2972" w:type="dxa"/>
            <w:shd w:val="clear" w:color="auto" w:fill="auto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2500228576-5.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1540-2025.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 8° JGS.</w:t>
            </w:r>
          </w:p>
        </w:tc>
        <w:tc>
          <w:tcPr>
            <w:tcW w:w="3119" w:type="dxa"/>
            <w:shd w:val="clear" w:color="auto" w:fill="auto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lesiones leves fiscalizadores</w:t>
            </w:r>
          </w:p>
        </w:tc>
        <w:tc>
          <w:tcPr>
            <w:tcW w:w="2840" w:type="dxa"/>
            <w:shd w:val="clear" w:color="auto" w:fill="auto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04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2500375266-9.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2476-2025.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el delito de robo con violencia e intimidación en perjuicio de fiscalizador.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38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 2500714255-5.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4693-2025.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Tribunal: 8° JGS.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delito de Homicidio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58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2510025245-K.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RIT 4598-2025.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Querella Delito Terrorista. 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68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</w:t>
            </w: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2500741187-4.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RIT 4817-2025.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Lesiones Menos graves Inspector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26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Querella/ defensa fiscalizador municipal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Sin RUC asignado.</w:t>
            </w: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Fiscalizador  agresiones comercio ambulante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462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2500898990-K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5845-2025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maltrato animal.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1044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2510040134-K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7091-2025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delitos de incendio, daños, porte  injustificado de combustible etc.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635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2501097851-6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Fiscalía de Focos</w:t>
            </w: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Denuncia Trafico de Drogas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43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2401044775-1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2629-2025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 Causa daños manejo en estado de ebriedad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7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2510037545-4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6658-2025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en contra de Empresa por apropiación indebida y estafa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125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lastRenderedPageBreak/>
              <w:t>RUC 2510042488-9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7559-2025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92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2510044301-8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7815-2025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766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25012661954-8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7829-2025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por rotura de sellos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1250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2510059876-3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10336-2025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Querella por lesiones a un mantenedor urbano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96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2501632137-3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9789-2025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 xml:space="preserve">   Querella por lesiones a inspectores municipales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982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2518006875-1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10147-2025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JG Puente Alto.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Permiso de Circulación Falso.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27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2510061258-8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10659-2025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Tribunal: 8° JGS.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Querella Permiso de Circulación Falso.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457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RUC 2501841822-6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Denuncia SOAP, Falso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83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RUC 2610010080-K 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2194 - 2026</w:t>
            </w: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Declaración jurada falsa en solicitud de patente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  <w:tr w:rsidR="00140E90" w:rsidRPr="00140E90" w:rsidTr="00B069F1">
        <w:trPr>
          <w:trHeight w:val="883"/>
        </w:trPr>
        <w:tc>
          <w:tcPr>
            <w:tcW w:w="2972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kern w:val="2"/>
                <w:sz w:val="20"/>
                <w:szCs w:val="20"/>
                <w14:ligatures w14:val="standardContextual"/>
              </w:rPr>
              <w:t>RUC Nº2600342441-2</w:t>
            </w:r>
          </w:p>
          <w:p w:rsidR="00140E90" w:rsidRPr="00140E90" w:rsidRDefault="00140E90" w:rsidP="00140E90">
            <w:pPr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RIT Nº1996 – 2026</w:t>
            </w:r>
          </w:p>
        </w:tc>
        <w:tc>
          <w:tcPr>
            <w:tcW w:w="3119" w:type="dxa"/>
          </w:tcPr>
          <w:p w:rsidR="00140E90" w:rsidRPr="00140E90" w:rsidRDefault="00140E90" w:rsidP="00140E90">
            <w:pPr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Amenazas comercio ambulante marzo 2026 Niva Marchant</w:t>
            </w:r>
          </w:p>
        </w:tc>
        <w:tc>
          <w:tcPr>
            <w:tcW w:w="2840" w:type="dxa"/>
          </w:tcPr>
          <w:p w:rsidR="00140E90" w:rsidRPr="00140E90" w:rsidRDefault="00140E90" w:rsidP="00140E90">
            <w:pPr>
              <w:jc w:val="center"/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</w:pPr>
            <w:r w:rsidRPr="00140E90">
              <w:rPr>
                <w:rFonts w:ascii="Times New Roman" w:eastAsiaTheme="minorHAnsi" w:hAnsi="Times New Roman"/>
                <w:kern w:val="2"/>
                <w:sz w:val="20"/>
                <w:szCs w:val="20"/>
                <w14:ligatures w14:val="standardContextual"/>
              </w:rPr>
              <w:t>En tramitación</w:t>
            </w:r>
          </w:p>
        </w:tc>
      </w:tr>
    </w:tbl>
    <w:p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:rsidR="00140E90" w:rsidRPr="00140E90" w:rsidRDefault="00140E90" w:rsidP="00140E90">
      <w:pPr>
        <w:rPr>
          <w:rFonts w:ascii="Times New Roman" w:hAnsi="Times New Roman" w:cs="Times New Roman"/>
          <w:b/>
          <w:sz w:val="20"/>
          <w:szCs w:val="20"/>
          <w:u w:val="single"/>
          <w:lang w:val="es-ES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366F84" w:rsidRPr="002E6E9B" w:rsidRDefault="00366F84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Pr="002E6E9B" w:rsidRDefault="00D64A28">
      <w:pPr>
        <w:rPr>
          <w:rFonts w:ascii="Times New Roman" w:hAnsi="Times New Roman" w:cs="Times New Roman"/>
          <w:sz w:val="20"/>
          <w:szCs w:val="20"/>
        </w:rPr>
      </w:pPr>
    </w:p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sectPr w:rsidR="00D64A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433" w:rsidRDefault="00020433" w:rsidP="008D12AD">
      <w:r>
        <w:separator/>
      </w:r>
    </w:p>
  </w:endnote>
  <w:endnote w:type="continuationSeparator" w:id="0">
    <w:p w:rsidR="00020433" w:rsidRDefault="00020433" w:rsidP="008D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433" w:rsidRDefault="00020433" w:rsidP="008D12AD">
      <w:r>
        <w:separator/>
      </w:r>
    </w:p>
  </w:footnote>
  <w:footnote w:type="continuationSeparator" w:id="0">
    <w:p w:rsidR="00020433" w:rsidRDefault="00020433" w:rsidP="008D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ABF"/>
    <w:multiLevelType w:val="hybridMultilevel"/>
    <w:tmpl w:val="6B00661E"/>
    <w:lvl w:ilvl="0" w:tplc="99AE48B0">
      <w:start w:val="8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BB6"/>
    <w:multiLevelType w:val="hybridMultilevel"/>
    <w:tmpl w:val="7FEAC222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DE3"/>
    <w:multiLevelType w:val="hybridMultilevel"/>
    <w:tmpl w:val="841207A8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00A3"/>
    <w:multiLevelType w:val="hybridMultilevel"/>
    <w:tmpl w:val="1C44B880"/>
    <w:lvl w:ilvl="0" w:tplc="C9428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F5959"/>
    <w:multiLevelType w:val="hybridMultilevel"/>
    <w:tmpl w:val="4E801BB8"/>
    <w:lvl w:ilvl="0" w:tplc="CDB4FD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66E6B"/>
    <w:multiLevelType w:val="hybridMultilevel"/>
    <w:tmpl w:val="86701AB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6333B"/>
    <w:multiLevelType w:val="hybridMultilevel"/>
    <w:tmpl w:val="4606E780"/>
    <w:lvl w:ilvl="0" w:tplc="2DA0AB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5DD4"/>
    <w:multiLevelType w:val="hybridMultilevel"/>
    <w:tmpl w:val="D58847F4"/>
    <w:lvl w:ilvl="0" w:tplc="C8E6A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25296"/>
    <w:multiLevelType w:val="hybridMultilevel"/>
    <w:tmpl w:val="6E04F8BE"/>
    <w:lvl w:ilvl="0" w:tplc="62B06628">
      <w:start w:val="1"/>
      <w:numFmt w:val="decimal"/>
      <w:lvlText w:val="85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B0386"/>
    <w:multiLevelType w:val="hybridMultilevel"/>
    <w:tmpl w:val="884E8DF2"/>
    <w:lvl w:ilvl="0" w:tplc="AD6441EC">
      <w:start w:val="8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B02A8F"/>
    <w:multiLevelType w:val="hybridMultilevel"/>
    <w:tmpl w:val="D58847F4"/>
    <w:lvl w:ilvl="0" w:tplc="C8E6A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6409F"/>
    <w:multiLevelType w:val="hybridMultilevel"/>
    <w:tmpl w:val="9A82167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B4B2F"/>
    <w:multiLevelType w:val="hybridMultilevel"/>
    <w:tmpl w:val="E9169E8E"/>
    <w:lvl w:ilvl="0" w:tplc="9728895A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75B314AF"/>
    <w:multiLevelType w:val="hybridMultilevel"/>
    <w:tmpl w:val="86DAD4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9D"/>
    <w:rsid w:val="00020433"/>
    <w:rsid w:val="000436F1"/>
    <w:rsid w:val="00053C65"/>
    <w:rsid w:val="0008197D"/>
    <w:rsid w:val="000D2740"/>
    <w:rsid w:val="000E622B"/>
    <w:rsid w:val="00140E90"/>
    <w:rsid w:val="001A612B"/>
    <w:rsid w:val="001B055A"/>
    <w:rsid w:val="001E214E"/>
    <w:rsid w:val="00222ECF"/>
    <w:rsid w:val="0022729D"/>
    <w:rsid w:val="00242573"/>
    <w:rsid w:val="0026157F"/>
    <w:rsid w:val="00267D9E"/>
    <w:rsid w:val="00285191"/>
    <w:rsid w:val="002A2E8D"/>
    <w:rsid w:val="002B4753"/>
    <w:rsid w:val="002E6E9B"/>
    <w:rsid w:val="00335681"/>
    <w:rsid w:val="00366F84"/>
    <w:rsid w:val="00380233"/>
    <w:rsid w:val="003C386B"/>
    <w:rsid w:val="003E2591"/>
    <w:rsid w:val="00402BCC"/>
    <w:rsid w:val="00432002"/>
    <w:rsid w:val="0043289B"/>
    <w:rsid w:val="0048147E"/>
    <w:rsid w:val="004E5321"/>
    <w:rsid w:val="00511E35"/>
    <w:rsid w:val="00543DC4"/>
    <w:rsid w:val="00551644"/>
    <w:rsid w:val="00592884"/>
    <w:rsid w:val="005D019E"/>
    <w:rsid w:val="00610C89"/>
    <w:rsid w:val="006A0EBB"/>
    <w:rsid w:val="006B33C9"/>
    <w:rsid w:val="007170E3"/>
    <w:rsid w:val="0075499B"/>
    <w:rsid w:val="00793029"/>
    <w:rsid w:val="007F1984"/>
    <w:rsid w:val="007F5943"/>
    <w:rsid w:val="00814F94"/>
    <w:rsid w:val="00827DC8"/>
    <w:rsid w:val="00852749"/>
    <w:rsid w:val="0086575F"/>
    <w:rsid w:val="00885175"/>
    <w:rsid w:val="008A32DB"/>
    <w:rsid w:val="008D12AD"/>
    <w:rsid w:val="009651B9"/>
    <w:rsid w:val="00973E89"/>
    <w:rsid w:val="009D14F8"/>
    <w:rsid w:val="009D347D"/>
    <w:rsid w:val="00A457A4"/>
    <w:rsid w:val="00AF354A"/>
    <w:rsid w:val="00B069F1"/>
    <w:rsid w:val="00B52767"/>
    <w:rsid w:val="00BA1F35"/>
    <w:rsid w:val="00BB1286"/>
    <w:rsid w:val="00BF6B74"/>
    <w:rsid w:val="00BF7B01"/>
    <w:rsid w:val="00C45414"/>
    <w:rsid w:val="00C9181A"/>
    <w:rsid w:val="00C977BE"/>
    <w:rsid w:val="00CE0DF3"/>
    <w:rsid w:val="00CE2B62"/>
    <w:rsid w:val="00D54113"/>
    <w:rsid w:val="00D64A28"/>
    <w:rsid w:val="00DF2238"/>
    <w:rsid w:val="00E63EF4"/>
    <w:rsid w:val="00EC0FB2"/>
    <w:rsid w:val="00ED083F"/>
    <w:rsid w:val="00F45012"/>
    <w:rsid w:val="00F54EB9"/>
    <w:rsid w:val="00F66A56"/>
    <w:rsid w:val="00FA41C8"/>
    <w:rsid w:val="00FC3398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786C"/>
  <w15:chartTrackingRefBased/>
  <w15:docId w15:val="{6CF079EC-57EB-F04B-8705-3EC9A4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45012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575F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7170E3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2A2E8D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12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12AD"/>
  </w:style>
  <w:style w:type="paragraph" w:styleId="Piedepgina">
    <w:name w:val="footer"/>
    <w:basedOn w:val="Normal"/>
    <w:link w:val="PiedepginaCar"/>
    <w:uiPriority w:val="99"/>
    <w:unhideWhenUsed/>
    <w:rsid w:val="008D12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6814</Words>
  <Characters>37480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Jesús Carmona Silva</dc:creator>
  <cp:keywords/>
  <dc:description/>
  <cp:lastModifiedBy>Daisy Alfaro Silva</cp:lastModifiedBy>
  <cp:revision>58</cp:revision>
  <dcterms:created xsi:type="dcterms:W3CDTF">2026-04-09T01:25:00Z</dcterms:created>
  <dcterms:modified xsi:type="dcterms:W3CDTF">2026-04-09T16:26:00Z</dcterms:modified>
</cp:coreProperties>
</file>